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D4003" w14:textId="77777777" w:rsidR="001F4488" w:rsidRPr="0018470E" w:rsidRDefault="001F4488" w:rsidP="007F5E83">
      <w:pPr>
        <w:spacing w:after="0"/>
        <w:rPr>
          <w:rFonts w:ascii="Helvetica" w:hAnsi="Helvetica"/>
          <w:b/>
        </w:rPr>
      </w:pPr>
      <w:r w:rsidRPr="0018470E">
        <w:rPr>
          <w:rFonts w:ascii="Helvetica" w:hAnsi="Helvetica"/>
          <w:b/>
        </w:rPr>
        <w:t>Allyson Daly</w:t>
      </w:r>
      <w:r w:rsidR="00E557C1" w:rsidRPr="0018470E">
        <w:rPr>
          <w:rFonts w:ascii="Helvetica" w:hAnsi="Helvetica"/>
          <w:b/>
        </w:rPr>
        <w:tab/>
      </w:r>
      <w:r w:rsidR="00E557C1" w:rsidRPr="0018470E">
        <w:rPr>
          <w:rFonts w:ascii="Helvetica" w:hAnsi="Helvetica"/>
          <w:b/>
        </w:rPr>
        <w:tab/>
      </w:r>
      <w:r w:rsidR="00E557C1" w:rsidRPr="0018470E">
        <w:rPr>
          <w:rFonts w:ascii="Helvetica" w:hAnsi="Helvetica"/>
          <w:b/>
        </w:rPr>
        <w:tab/>
      </w:r>
      <w:r w:rsidR="00E557C1" w:rsidRPr="0018470E">
        <w:rPr>
          <w:rFonts w:ascii="Helvetica" w:hAnsi="Helvetica"/>
          <w:b/>
        </w:rPr>
        <w:tab/>
      </w:r>
      <w:r w:rsidR="00E557C1" w:rsidRPr="0018470E">
        <w:rPr>
          <w:rFonts w:ascii="Helvetica" w:hAnsi="Helvetica"/>
          <w:b/>
        </w:rPr>
        <w:tab/>
      </w:r>
      <w:r w:rsidR="00E557C1" w:rsidRPr="0018470E">
        <w:rPr>
          <w:rFonts w:ascii="Helvetica" w:hAnsi="Helvetica"/>
          <w:b/>
        </w:rPr>
        <w:tab/>
      </w:r>
      <w:r w:rsidR="00E557C1" w:rsidRPr="0018470E">
        <w:rPr>
          <w:rFonts w:ascii="Helvetica" w:hAnsi="Helvetica"/>
          <w:b/>
        </w:rPr>
        <w:tab/>
      </w:r>
      <w:r w:rsidR="00E557C1" w:rsidRPr="0018470E">
        <w:rPr>
          <w:rFonts w:ascii="Helvetica" w:hAnsi="Helvetica"/>
          <w:b/>
        </w:rPr>
        <w:tab/>
      </w:r>
      <w:r w:rsidR="00E557C1" w:rsidRPr="0018470E">
        <w:rPr>
          <w:rFonts w:ascii="Helvetica" w:hAnsi="Helvetica"/>
          <w:b/>
        </w:rPr>
        <w:tab/>
      </w:r>
      <w:r w:rsidR="00E557C1" w:rsidRPr="0018470E">
        <w:rPr>
          <w:rFonts w:ascii="Helvetica" w:hAnsi="Helvetica"/>
          <w:b/>
        </w:rPr>
        <w:tab/>
      </w:r>
      <w:r w:rsidRPr="0018470E">
        <w:rPr>
          <w:rFonts w:ascii="Helvetica" w:hAnsi="Helvetica"/>
          <w:b/>
        </w:rPr>
        <w:t>Honors English IV</w:t>
      </w:r>
    </w:p>
    <w:p w14:paraId="6E6D6511" w14:textId="794936F4" w:rsidR="001F4488" w:rsidRPr="0018470E" w:rsidRDefault="00646DC2" w:rsidP="007F5E83">
      <w:pPr>
        <w:spacing w:after="0"/>
        <w:rPr>
          <w:rStyle w:val="Hyperlink"/>
          <w:rFonts w:ascii="Helvetica" w:hAnsi="Helvetica"/>
          <w:b/>
          <w:color w:val="auto"/>
          <w:u w:val="none"/>
        </w:rPr>
      </w:pPr>
      <w:hyperlink r:id="rId7" w:history="1">
        <w:r w:rsidR="001F4488" w:rsidRPr="0018470E">
          <w:rPr>
            <w:rStyle w:val="Hyperlink"/>
            <w:rFonts w:ascii="Helvetica" w:hAnsi="Helvetica"/>
            <w:b/>
          </w:rPr>
          <w:t>allysondaly@wcps.org</w:t>
        </w:r>
      </w:hyperlink>
      <w:r w:rsidR="00E557C1" w:rsidRPr="0018470E">
        <w:rPr>
          <w:rStyle w:val="Hyperlink"/>
          <w:rFonts w:ascii="Helvetica" w:hAnsi="Helvetica"/>
          <w:b/>
          <w:u w:val="none"/>
        </w:rPr>
        <w:tab/>
      </w:r>
      <w:r w:rsidR="00E557C1" w:rsidRPr="0018470E">
        <w:rPr>
          <w:rStyle w:val="Hyperlink"/>
          <w:rFonts w:ascii="Helvetica" w:hAnsi="Helvetica"/>
          <w:b/>
          <w:u w:val="none"/>
        </w:rPr>
        <w:tab/>
      </w:r>
      <w:r w:rsidR="00E557C1" w:rsidRPr="0018470E">
        <w:rPr>
          <w:rStyle w:val="Hyperlink"/>
          <w:rFonts w:ascii="Helvetica" w:hAnsi="Helvetica"/>
          <w:b/>
          <w:u w:val="none"/>
        </w:rPr>
        <w:tab/>
      </w:r>
      <w:r w:rsidR="00E557C1" w:rsidRPr="0018470E">
        <w:rPr>
          <w:rStyle w:val="Hyperlink"/>
          <w:rFonts w:ascii="Helvetica" w:hAnsi="Helvetica"/>
          <w:b/>
          <w:u w:val="none"/>
        </w:rPr>
        <w:tab/>
      </w:r>
      <w:r w:rsidR="00E557C1" w:rsidRPr="0018470E">
        <w:rPr>
          <w:rStyle w:val="Hyperlink"/>
          <w:rFonts w:ascii="Helvetica" w:hAnsi="Helvetica"/>
          <w:b/>
          <w:u w:val="none"/>
        </w:rPr>
        <w:tab/>
      </w:r>
      <w:r w:rsidR="00E557C1" w:rsidRPr="0018470E">
        <w:rPr>
          <w:rStyle w:val="Hyperlink"/>
          <w:rFonts w:ascii="Helvetica" w:hAnsi="Helvetica"/>
          <w:b/>
          <w:u w:val="none"/>
        </w:rPr>
        <w:tab/>
      </w:r>
      <w:r w:rsidR="00E557C1" w:rsidRPr="0018470E">
        <w:rPr>
          <w:rStyle w:val="Hyperlink"/>
          <w:rFonts w:ascii="Helvetica" w:hAnsi="Helvetica"/>
          <w:b/>
          <w:u w:val="none"/>
        </w:rPr>
        <w:tab/>
      </w:r>
      <w:r w:rsidR="00E557C1" w:rsidRPr="0018470E">
        <w:rPr>
          <w:rStyle w:val="Hyperlink"/>
          <w:rFonts w:ascii="Helvetica" w:hAnsi="Helvetica"/>
          <w:b/>
          <w:u w:val="none"/>
        </w:rPr>
        <w:tab/>
      </w:r>
      <w:r w:rsidR="00E557C1" w:rsidRPr="0018470E">
        <w:rPr>
          <w:rStyle w:val="Hyperlink"/>
          <w:rFonts w:ascii="Helvetica" w:hAnsi="Helvetica"/>
          <w:b/>
          <w:u w:val="none"/>
        </w:rPr>
        <w:tab/>
      </w:r>
      <w:proofErr w:type="gramStart"/>
      <w:r w:rsidR="00670C38" w:rsidRPr="0018470E">
        <w:rPr>
          <w:rStyle w:val="Hyperlink"/>
          <w:rFonts w:ascii="Helvetica" w:hAnsi="Helvetica"/>
          <w:b/>
          <w:color w:val="auto"/>
          <w:u w:val="none"/>
        </w:rPr>
        <w:t>Fall</w:t>
      </w:r>
      <w:proofErr w:type="gramEnd"/>
      <w:r w:rsidR="00670C38" w:rsidRPr="0018470E">
        <w:rPr>
          <w:rStyle w:val="Hyperlink"/>
          <w:rFonts w:ascii="Helvetica" w:hAnsi="Helvetica"/>
          <w:b/>
          <w:color w:val="auto"/>
          <w:u w:val="none"/>
        </w:rPr>
        <w:t xml:space="preserve"> 2017</w:t>
      </w:r>
    </w:p>
    <w:p w14:paraId="75CB1CEE" w14:textId="77777777" w:rsidR="00677960" w:rsidRPr="0018470E" w:rsidRDefault="00677960" w:rsidP="007F5E83">
      <w:pPr>
        <w:spacing w:after="0"/>
        <w:rPr>
          <w:rFonts w:ascii="Helvetica" w:hAnsi="Helvetica"/>
          <w:b/>
        </w:rPr>
      </w:pPr>
      <w:r w:rsidRPr="0018470E">
        <w:rPr>
          <w:rStyle w:val="Hyperlink"/>
          <w:rFonts w:ascii="Helvetica" w:hAnsi="Helvetica"/>
          <w:b/>
          <w:color w:val="auto"/>
          <w:u w:val="none"/>
        </w:rPr>
        <w:t>Office Hours: Tuesday and Thursday 1:50-3:00 and by appointment</w:t>
      </w:r>
    </w:p>
    <w:p w14:paraId="0C21DC10" w14:textId="77777777" w:rsidR="004911D0" w:rsidRPr="0018470E" w:rsidRDefault="004911D0" w:rsidP="007F5E83">
      <w:pPr>
        <w:spacing w:after="0"/>
        <w:rPr>
          <w:rFonts w:ascii="Helvetica" w:hAnsi="Helvetica"/>
        </w:rPr>
      </w:pPr>
    </w:p>
    <w:p w14:paraId="68DC231B" w14:textId="77777777" w:rsidR="00646DC2" w:rsidRPr="0018470E" w:rsidRDefault="001F4488" w:rsidP="007F5E83">
      <w:pPr>
        <w:spacing w:after="0"/>
        <w:jc w:val="right"/>
        <w:rPr>
          <w:rFonts w:ascii="Helvetica" w:hAnsi="Helvetica"/>
          <w:i/>
        </w:rPr>
      </w:pPr>
      <w:r w:rsidRPr="0018470E">
        <w:rPr>
          <w:rFonts w:ascii="Helvetica" w:hAnsi="Helvetica"/>
          <w:i/>
        </w:rPr>
        <w:t xml:space="preserve">“If people cannot write well, </w:t>
      </w:r>
    </w:p>
    <w:p w14:paraId="73E357A0" w14:textId="603BAE54" w:rsidR="00646DC2" w:rsidRPr="0018470E" w:rsidRDefault="001F4488" w:rsidP="007F5E83">
      <w:pPr>
        <w:spacing w:after="0"/>
        <w:jc w:val="right"/>
        <w:rPr>
          <w:rFonts w:ascii="Helvetica" w:hAnsi="Helvetica"/>
          <w:i/>
        </w:rPr>
      </w:pPr>
      <w:proofErr w:type="gramStart"/>
      <w:r w:rsidRPr="0018470E">
        <w:rPr>
          <w:rFonts w:ascii="Helvetica" w:hAnsi="Helvetica"/>
          <w:i/>
        </w:rPr>
        <w:t>they</w:t>
      </w:r>
      <w:proofErr w:type="gramEnd"/>
      <w:r w:rsidRPr="0018470E">
        <w:rPr>
          <w:rFonts w:ascii="Helvetica" w:hAnsi="Helvetica"/>
          <w:i/>
        </w:rPr>
        <w:t xml:space="preserve"> cannot think well, </w:t>
      </w:r>
    </w:p>
    <w:p w14:paraId="0A040032" w14:textId="73A583CB" w:rsidR="001F4488" w:rsidRPr="0018470E" w:rsidRDefault="001F4488" w:rsidP="007F5E83">
      <w:pPr>
        <w:spacing w:after="0"/>
        <w:jc w:val="right"/>
        <w:rPr>
          <w:rFonts w:ascii="Helvetica" w:hAnsi="Helvetica"/>
          <w:i/>
        </w:rPr>
      </w:pPr>
      <w:proofErr w:type="gramStart"/>
      <w:r w:rsidRPr="0018470E">
        <w:rPr>
          <w:rFonts w:ascii="Helvetica" w:hAnsi="Helvetica"/>
          <w:i/>
        </w:rPr>
        <w:t>and</w:t>
      </w:r>
      <w:proofErr w:type="gramEnd"/>
      <w:r w:rsidRPr="0018470E">
        <w:rPr>
          <w:rFonts w:ascii="Helvetica" w:hAnsi="Helvetica"/>
          <w:i/>
        </w:rPr>
        <w:t xml:space="preserve"> if they cannot think well,</w:t>
      </w:r>
    </w:p>
    <w:p w14:paraId="53065395" w14:textId="77777777" w:rsidR="00646DC2" w:rsidRPr="0018470E" w:rsidRDefault="001F4488" w:rsidP="00646DC2">
      <w:pPr>
        <w:ind w:left="2160" w:firstLine="720"/>
        <w:contextualSpacing/>
        <w:jc w:val="right"/>
        <w:rPr>
          <w:rFonts w:ascii="Helvetica" w:hAnsi="Helvetica"/>
          <w:i/>
        </w:rPr>
      </w:pPr>
      <w:proofErr w:type="gramStart"/>
      <w:r w:rsidRPr="0018470E">
        <w:rPr>
          <w:rFonts w:ascii="Helvetica" w:hAnsi="Helvetica"/>
          <w:i/>
        </w:rPr>
        <w:t>others</w:t>
      </w:r>
      <w:proofErr w:type="gramEnd"/>
      <w:r w:rsidRPr="0018470E">
        <w:rPr>
          <w:rFonts w:ascii="Helvetica" w:hAnsi="Helvetica"/>
          <w:i/>
        </w:rPr>
        <w:t xml:space="preserve"> will do their thinking for them.”</w:t>
      </w:r>
      <w:r w:rsidR="00646DC2" w:rsidRPr="0018470E">
        <w:rPr>
          <w:rFonts w:ascii="Helvetica" w:hAnsi="Helvetica"/>
          <w:i/>
        </w:rPr>
        <w:t xml:space="preserve"> </w:t>
      </w:r>
    </w:p>
    <w:p w14:paraId="56884259" w14:textId="34C14C5A" w:rsidR="001F4488" w:rsidRPr="0018470E" w:rsidRDefault="001F4488" w:rsidP="00646DC2">
      <w:pPr>
        <w:ind w:left="2160" w:firstLine="720"/>
        <w:contextualSpacing/>
        <w:jc w:val="right"/>
        <w:rPr>
          <w:rFonts w:ascii="Helvetica" w:hAnsi="Helvetica"/>
          <w:i/>
        </w:rPr>
      </w:pPr>
      <w:r w:rsidRPr="0018470E">
        <w:rPr>
          <w:rFonts w:ascii="Helvetica" w:hAnsi="Helvetica"/>
          <w:i/>
        </w:rPr>
        <w:t>~George Orwell</w:t>
      </w:r>
    </w:p>
    <w:p w14:paraId="3DEA8424" w14:textId="77777777" w:rsidR="00646DC2" w:rsidRPr="0018470E" w:rsidRDefault="00646DC2" w:rsidP="001F4488">
      <w:pPr>
        <w:rPr>
          <w:rFonts w:ascii="Helvetica" w:hAnsi="Helvetica"/>
          <w:b/>
        </w:rPr>
      </w:pPr>
    </w:p>
    <w:p w14:paraId="44663569" w14:textId="2DE4FE7B" w:rsidR="001F4488" w:rsidRPr="0018470E" w:rsidRDefault="001F4488" w:rsidP="001F4488">
      <w:pPr>
        <w:rPr>
          <w:rFonts w:ascii="Helvetica" w:hAnsi="Helvetica"/>
        </w:rPr>
      </w:pPr>
      <w:r w:rsidRPr="0018470E">
        <w:rPr>
          <w:rFonts w:ascii="Helvetica" w:hAnsi="Helvetica"/>
          <w:b/>
        </w:rPr>
        <w:t>Description:</w:t>
      </w:r>
      <w:r w:rsidRPr="0018470E">
        <w:rPr>
          <w:rFonts w:ascii="Helvetica" w:hAnsi="Helvetica"/>
        </w:rPr>
        <w:t xml:space="preserve"> </w:t>
      </w:r>
      <w:r w:rsidR="00142EE7" w:rsidRPr="0018470E">
        <w:rPr>
          <w:rFonts w:ascii="Helvetica" w:hAnsi="Helvetica" w:cs="Times New Roman"/>
        </w:rPr>
        <w:t xml:space="preserve">Welcome to English IV, which will </w:t>
      </w:r>
      <w:r w:rsidR="00F1360D" w:rsidRPr="0018470E">
        <w:rPr>
          <w:rFonts w:ascii="Helvetica" w:hAnsi="Helvetica" w:cs="Times New Roman"/>
        </w:rPr>
        <w:t>sharpen your awareness of life,</w:t>
      </w:r>
      <w:r w:rsidR="00A610FA" w:rsidRPr="0018470E">
        <w:rPr>
          <w:rFonts w:ascii="Helvetica" w:hAnsi="Helvetica" w:cs="Times New Roman"/>
        </w:rPr>
        <w:t xml:space="preserve"> </w:t>
      </w:r>
      <w:r w:rsidR="00142EE7" w:rsidRPr="0018470E">
        <w:rPr>
          <w:rFonts w:ascii="Helvetica" w:hAnsi="Helvetica" w:cs="Times New Roman"/>
        </w:rPr>
        <w:t xml:space="preserve">literature, language, and the writer’s craft. </w:t>
      </w:r>
      <w:r w:rsidRPr="0018470E">
        <w:rPr>
          <w:rFonts w:ascii="Helvetica" w:hAnsi="Helvetica"/>
        </w:rPr>
        <w:t xml:space="preserve">The English IV Honors course </w:t>
      </w:r>
      <w:r w:rsidR="00D334E0" w:rsidRPr="0018470E">
        <w:rPr>
          <w:rFonts w:ascii="Helvetica" w:hAnsi="Helvetica"/>
        </w:rPr>
        <w:t xml:space="preserve">completes the global perspective initiated in English II.  Though its focus is on European </w:t>
      </w:r>
      <w:r w:rsidR="0018470E" w:rsidRPr="0018470E">
        <w:rPr>
          <w:rFonts w:ascii="Helvetica" w:hAnsi="Helvetica"/>
        </w:rPr>
        <w:t>literature</w:t>
      </w:r>
      <w:r w:rsidR="00D334E0" w:rsidRPr="0018470E">
        <w:rPr>
          <w:rFonts w:ascii="Helvetica" w:hAnsi="Helvetica"/>
        </w:rPr>
        <w:t>, this course includes important U. S. documents and literature (texts influenced by European philosophy or action).</w:t>
      </w:r>
      <w:r w:rsidR="00287EB7" w:rsidRPr="0018470E">
        <w:rPr>
          <w:rFonts w:ascii="Helvetica" w:hAnsi="Helvetica"/>
        </w:rPr>
        <w:t xml:space="preserve">  Advanced composition skills are vertically aligned to enable students to write at the college level as they employ research</w:t>
      </w:r>
      <w:r w:rsidR="00D334E0" w:rsidRPr="0018470E">
        <w:rPr>
          <w:rFonts w:ascii="Helvetica" w:hAnsi="Helvetica"/>
        </w:rPr>
        <w:t xml:space="preserve"> methodologies, argumentation</w:t>
      </w:r>
      <w:r w:rsidR="00287EB7" w:rsidRPr="0018470E">
        <w:rPr>
          <w:rFonts w:ascii="Helvetica" w:hAnsi="Helvetica"/>
        </w:rPr>
        <w:t xml:space="preserve">, </w:t>
      </w:r>
      <w:r w:rsidR="00E42A0E" w:rsidRPr="0018470E">
        <w:rPr>
          <w:rFonts w:ascii="Helvetica" w:hAnsi="Helvetica"/>
        </w:rPr>
        <w:t>and thesis-driven work supported by</w:t>
      </w:r>
      <w:r w:rsidR="00287EB7" w:rsidRPr="0018470E">
        <w:rPr>
          <w:rFonts w:ascii="Helvetica" w:hAnsi="Helvetica"/>
        </w:rPr>
        <w:t xml:space="preserve"> textual-based evi</w:t>
      </w:r>
      <w:r w:rsidR="00AC6886" w:rsidRPr="0018470E">
        <w:rPr>
          <w:rFonts w:ascii="Helvetica" w:hAnsi="Helvetica"/>
        </w:rPr>
        <w:t xml:space="preserve">dence.  Students </w:t>
      </w:r>
      <w:r w:rsidR="00287EB7" w:rsidRPr="0018470E">
        <w:rPr>
          <w:rFonts w:ascii="Helvetica" w:hAnsi="Helvetica"/>
        </w:rPr>
        <w:t>will also hone their skills in mechanics, syntax</w:t>
      </w:r>
      <w:r w:rsidR="00E42A0E" w:rsidRPr="0018470E">
        <w:rPr>
          <w:rFonts w:ascii="Helvetica" w:hAnsi="Helvetica"/>
        </w:rPr>
        <w:t>, and rhetoric, both oral and written,</w:t>
      </w:r>
      <w:r w:rsidR="00287EB7" w:rsidRPr="0018470E">
        <w:rPr>
          <w:rFonts w:ascii="Helvetica" w:hAnsi="Helvetica"/>
        </w:rPr>
        <w:t xml:space="preserve"> within an academic context.</w:t>
      </w:r>
      <w:r w:rsidR="007876FC" w:rsidRPr="0018470E">
        <w:rPr>
          <w:rFonts w:ascii="Helvetica" w:hAnsi="Helvetica"/>
        </w:rPr>
        <w:t xml:space="preserve"> </w:t>
      </w:r>
    </w:p>
    <w:p w14:paraId="60BB4286" w14:textId="77777777" w:rsidR="0060475E" w:rsidRPr="0018470E" w:rsidRDefault="00F469E9" w:rsidP="00E42A0E">
      <w:pPr>
        <w:tabs>
          <w:tab w:val="left" w:pos="3894"/>
        </w:tabs>
        <w:spacing w:after="0"/>
        <w:rPr>
          <w:rFonts w:ascii="Helvetica" w:hAnsi="Helvetica"/>
          <w:b/>
        </w:rPr>
      </w:pPr>
      <w:r w:rsidRPr="0018470E">
        <w:rPr>
          <w:rFonts w:ascii="Helvetica" w:hAnsi="Helvetica"/>
          <w:b/>
        </w:rPr>
        <w:t>Primary Text</w:t>
      </w:r>
      <w:r w:rsidR="0060475E" w:rsidRPr="0018470E">
        <w:rPr>
          <w:rFonts w:ascii="Helvetica" w:hAnsi="Helvetica"/>
          <w:b/>
        </w:rPr>
        <w:t>s</w:t>
      </w:r>
      <w:r w:rsidR="00725C02" w:rsidRPr="0018470E">
        <w:rPr>
          <w:rFonts w:ascii="Helvetica" w:hAnsi="Helvetica"/>
          <w:b/>
        </w:rPr>
        <w:t xml:space="preserve">: </w:t>
      </w:r>
      <w:r w:rsidR="00E42A0E" w:rsidRPr="0018470E">
        <w:rPr>
          <w:rFonts w:ascii="Helvetica" w:hAnsi="Helvetica"/>
          <w:b/>
        </w:rPr>
        <w:t xml:space="preserve"> </w:t>
      </w:r>
    </w:p>
    <w:p w14:paraId="10B46B1D" w14:textId="747DE876" w:rsidR="00F35970" w:rsidRPr="0018470E" w:rsidRDefault="00725C02" w:rsidP="00E42A0E">
      <w:pPr>
        <w:tabs>
          <w:tab w:val="left" w:pos="3894"/>
        </w:tabs>
        <w:spacing w:after="0"/>
        <w:rPr>
          <w:rFonts w:ascii="Helvetica" w:hAnsi="Helvetica"/>
        </w:rPr>
      </w:pPr>
      <w:proofErr w:type="spellStart"/>
      <w:r w:rsidRPr="0018470E">
        <w:rPr>
          <w:rFonts w:ascii="Helvetica" w:hAnsi="Helvetica"/>
        </w:rPr>
        <w:t>Tachuk</w:t>
      </w:r>
      <w:proofErr w:type="spellEnd"/>
      <w:r w:rsidRPr="0018470E">
        <w:rPr>
          <w:rFonts w:ascii="Helvetica" w:hAnsi="Helvetica"/>
        </w:rPr>
        <w:t xml:space="preserve">, Ralph. Ed.  </w:t>
      </w:r>
      <w:proofErr w:type="gramStart"/>
      <w:r w:rsidRPr="0018470E">
        <w:rPr>
          <w:rFonts w:ascii="Helvetica" w:hAnsi="Helvetica"/>
          <w:i/>
        </w:rPr>
        <w:t>Elements of Literature</w:t>
      </w:r>
      <w:r w:rsidRPr="0018470E">
        <w:rPr>
          <w:rFonts w:ascii="Helvetica" w:hAnsi="Helvetica"/>
        </w:rPr>
        <w:t>.</w:t>
      </w:r>
      <w:proofErr w:type="gramEnd"/>
      <w:r w:rsidRPr="0018470E">
        <w:rPr>
          <w:rFonts w:ascii="Helvetica" w:hAnsi="Helvetica"/>
        </w:rPr>
        <w:t xml:space="preserve"> 6th Ed.  New York: Holt, Reinhart, and Winston, 2006.</w:t>
      </w:r>
    </w:p>
    <w:p w14:paraId="78795A35" w14:textId="77777777" w:rsidR="0060475E" w:rsidRPr="0018470E" w:rsidRDefault="0060475E" w:rsidP="00E42A0E">
      <w:pPr>
        <w:tabs>
          <w:tab w:val="left" w:pos="3894"/>
        </w:tabs>
        <w:spacing w:after="0"/>
        <w:rPr>
          <w:rFonts w:ascii="Helvetica" w:hAnsi="Helvetica"/>
        </w:rPr>
      </w:pPr>
    </w:p>
    <w:p w14:paraId="6286997D" w14:textId="7695C003" w:rsidR="0060475E" w:rsidRPr="0018470E" w:rsidRDefault="0060475E" w:rsidP="00E42A0E">
      <w:pPr>
        <w:tabs>
          <w:tab w:val="left" w:pos="3894"/>
        </w:tabs>
        <w:spacing w:after="0"/>
        <w:rPr>
          <w:rFonts w:ascii="Helvetica" w:hAnsi="Helvetica"/>
        </w:rPr>
      </w:pPr>
      <w:r w:rsidRPr="0018470E">
        <w:rPr>
          <w:rFonts w:ascii="Helvetica" w:hAnsi="Helvetica"/>
        </w:rPr>
        <w:t xml:space="preserve">Orwell, George.  </w:t>
      </w:r>
      <w:r w:rsidRPr="0018470E">
        <w:rPr>
          <w:rFonts w:ascii="Helvetica" w:hAnsi="Helvetica"/>
          <w:i/>
        </w:rPr>
        <w:t xml:space="preserve">1984.  </w:t>
      </w:r>
      <w:r w:rsidRPr="0018470E">
        <w:rPr>
          <w:rFonts w:ascii="Helvetica" w:hAnsi="Helvetica"/>
        </w:rPr>
        <w:t>New York:  New American Library, 1977.</w:t>
      </w:r>
    </w:p>
    <w:p w14:paraId="1D4BE829" w14:textId="77777777" w:rsidR="00F35970" w:rsidRPr="0018470E" w:rsidRDefault="00F35970" w:rsidP="00E42A0E">
      <w:pPr>
        <w:tabs>
          <w:tab w:val="left" w:pos="3894"/>
        </w:tabs>
        <w:spacing w:after="0"/>
        <w:rPr>
          <w:rFonts w:ascii="Helvetica" w:hAnsi="Helvetica"/>
        </w:rPr>
      </w:pPr>
    </w:p>
    <w:p w14:paraId="041638F3" w14:textId="62CC9807" w:rsidR="00F35970" w:rsidRPr="0018470E" w:rsidRDefault="00F35970" w:rsidP="00E42A0E">
      <w:pPr>
        <w:tabs>
          <w:tab w:val="left" w:pos="3894"/>
        </w:tabs>
        <w:spacing w:after="0"/>
        <w:rPr>
          <w:rFonts w:ascii="Helvetica" w:hAnsi="Helvetica"/>
        </w:rPr>
      </w:pPr>
      <w:r w:rsidRPr="0018470E">
        <w:rPr>
          <w:rFonts w:ascii="Helvetica" w:hAnsi="Helvetica"/>
        </w:rPr>
        <w:t>Shakespeare</w:t>
      </w:r>
      <w:r w:rsidR="008F73EA" w:rsidRPr="0018470E">
        <w:rPr>
          <w:rFonts w:ascii="Helvetica" w:hAnsi="Helvetica"/>
        </w:rPr>
        <w:t>, William.</w:t>
      </w:r>
      <w:r w:rsidRPr="0018470E">
        <w:rPr>
          <w:rFonts w:ascii="Helvetica" w:hAnsi="Helvetica"/>
        </w:rPr>
        <w:t xml:space="preserve"> </w:t>
      </w:r>
      <w:proofErr w:type="gramStart"/>
      <w:r w:rsidRPr="0018470E">
        <w:rPr>
          <w:rFonts w:ascii="Helvetica" w:hAnsi="Helvetica"/>
          <w:i/>
        </w:rPr>
        <w:t>The Tragedy of Macbeth</w:t>
      </w:r>
      <w:r w:rsidRPr="0018470E">
        <w:rPr>
          <w:rFonts w:ascii="Helvetica" w:hAnsi="Helvetica"/>
        </w:rPr>
        <w:t>.</w:t>
      </w:r>
      <w:proofErr w:type="gramEnd"/>
      <w:r w:rsidRPr="0018470E">
        <w:rPr>
          <w:rFonts w:ascii="Helvetica" w:hAnsi="Helvetica"/>
        </w:rPr>
        <w:t xml:space="preserve">  New York: Holt, Reinhart, and Winston, 2006.</w:t>
      </w:r>
    </w:p>
    <w:p w14:paraId="58F82C36" w14:textId="77777777" w:rsidR="00EF2A97" w:rsidRPr="0018470E" w:rsidRDefault="00EF2A97" w:rsidP="00E42A0E">
      <w:pPr>
        <w:tabs>
          <w:tab w:val="left" w:pos="3894"/>
        </w:tabs>
        <w:spacing w:after="0"/>
        <w:rPr>
          <w:rFonts w:ascii="Helvetica" w:hAnsi="Helvetica"/>
        </w:rPr>
      </w:pPr>
    </w:p>
    <w:p w14:paraId="43C4EECE" w14:textId="18D58E42" w:rsidR="00EF2A97" w:rsidRPr="0018470E" w:rsidRDefault="00EF2A97" w:rsidP="00E42A0E">
      <w:pPr>
        <w:tabs>
          <w:tab w:val="left" w:pos="3894"/>
        </w:tabs>
        <w:spacing w:after="0"/>
        <w:rPr>
          <w:rFonts w:ascii="Helvetica" w:hAnsi="Helvetica"/>
        </w:rPr>
      </w:pPr>
      <w:r w:rsidRPr="0018470E">
        <w:rPr>
          <w:rFonts w:ascii="Helvetica" w:hAnsi="Helvetica"/>
        </w:rPr>
        <w:t xml:space="preserve">Wilde, Oscar.  </w:t>
      </w:r>
      <w:proofErr w:type="gramStart"/>
      <w:r w:rsidRPr="0018470E">
        <w:rPr>
          <w:rFonts w:ascii="Helvetica" w:hAnsi="Helvetica"/>
          <w:i/>
        </w:rPr>
        <w:t>The Importance of Being Earnest.</w:t>
      </w:r>
      <w:proofErr w:type="gramEnd"/>
      <w:r w:rsidRPr="0018470E">
        <w:rPr>
          <w:rFonts w:ascii="Helvetica" w:hAnsi="Helvetica"/>
        </w:rPr>
        <w:t xml:space="preserve">   </w:t>
      </w:r>
      <w:r w:rsidR="008D5025" w:rsidRPr="0018470E">
        <w:rPr>
          <w:rFonts w:ascii="Helvetica" w:hAnsi="Helvetica"/>
        </w:rPr>
        <w:t>London: Dover Publications, 1990.</w:t>
      </w:r>
    </w:p>
    <w:p w14:paraId="639383C3" w14:textId="77777777" w:rsidR="00F35970" w:rsidRPr="0018470E" w:rsidRDefault="00F35970" w:rsidP="00E42A0E">
      <w:pPr>
        <w:tabs>
          <w:tab w:val="left" w:pos="3894"/>
        </w:tabs>
        <w:spacing w:after="0"/>
        <w:rPr>
          <w:rFonts w:ascii="Helvetica" w:hAnsi="Helvetica"/>
        </w:rPr>
      </w:pPr>
    </w:p>
    <w:p w14:paraId="0FF9D7F7" w14:textId="635D4FE0" w:rsidR="00F35970" w:rsidRPr="0018470E" w:rsidRDefault="00646DC2" w:rsidP="00E42A0E">
      <w:pPr>
        <w:tabs>
          <w:tab w:val="left" w:pos="3894"/>
        </w:tabs>
        <w:spacing w:after="0"/>
        <w:rPr>
          <w:rFonts w:ascii="Helvetica" w:hAnsi="Helvetica"/>
        </w:rPr>
      </w:pPr>
      <w:r w:rsidRPr="0018470E">
        <w:rPr>
          <w:rFonts w:ascii="Helvetica" w:hAnsi="Helvetica"/>
          <w:b/>
        </w:rPr>
        <w:t>Tip:</w:t>
      </w:r>
      <w:r w:rsidRPr="0018470E">
        <w:rPr>
          <w:rFonts w:ascii="Helvetica" w:hAnsi="Helvetica"/>
        </w:rPr>
        <w:t xml:space="preserve">  This may be a paradigm shift for some of you, but WRITE in the books YOU own.  If you purchase any of the above texts, you can write in it.  One of the most </w:t>
      </w:r>
      <w:proofErr w:type="gramStart"/>
      <w:r w:rsidRPr="0018470E">
        <w:rPr>
          <w:rFonts w:ascii="Helvetica" w:hAnsi="Helvetica"/>
        </w:rPr>
        <w:t>well-researched</w:t>
      </w:r>
      <w:proofErr w:type="gramEnd"/>
      <w:r w:rsidRPr="0018470E">
        <w:rPr>
          <w:rFonts w:ascii="Helvetica" w:hAnsi="Helvetica"/>
        </w:rPr>
        <w:t xml:space="preserve">, </w:t>
      </w:r>
      <w:r w:rsidR="008D5025" w:rsidRPr="0018470E">
        <w:rPr>
          <w:rFonts w:ascii="Helvetica" w:hAnsi="Helvetica"/>
        </w:rPr>
        <w:t>close reading strategies</w:t>
      </w:r>
      <w:r w:rsidR="00F35970" w:rsidRPr="0018470E">
        <w:rPr>
          <w:rFonts w:ascii="Helvetica" w:hAnsi="Helvetica"/>
        </w:rPr>
        <w:t xml:space="preserve"> is to annotate</w:t>
      </w:r>
      <w:r w:rsidR="00DA2A26" w:rsidRPr="0018470E">
        <w:rPr>
          <w:rFonts w:ascii="Helvetica" w:hAnsi="Helvetica"/>
        </w:rPr>
        <w:t>,</w:t>
      </w:r>
      <w:r w:rsidR="00F35970" w:rsidRPr="0018470E">
        <w:rPr>
          <w:rFonts w:ascii="Helvetica" w:hAnsi="Helvetica"/>
        </w:rPr>
        <w:t xml:space="preserve"> or mark</w:t>
      </w:r>
      <w:r w:rsidR="008D5025" w:rsidRPr="0018470E">
        <w:rPr>
          <w:rFonts w:ascii="Helvetica" w:hAnsi="Helvetica"/>
        </w:rPr>
        <w:t xml:space="preserve"> in texts</w:t>
      </w:r>
      <w:r w:rsidR="00DA2A26" w:rsidRPr="0018470E">
        <w:rPr>
          <w:rFonts w:ascii="Helvetica" w:hAnsi="Helvetica"/>
        </w:rPr>
        <w:t>, as you read.  This active reading strateg</w:t>
      </w:r>
      <w:r w:rsidRPr="0018470E">
        <w:rPr>
          <w:rFonts w:ascii="Helvetica" w:hAnsi="Helvetica"/>
        </w:rPr>
        <w:t>y helps you</w:t>
      </w:r>
      <w:r w:rsidR="00EF2A97" w:rsidRPr="0018470E">
        <w:rPr>
          <w:rFonts w:ascii="Helvetica" w:hAnsi="Helvetica"/>
        </w:rPr>
        <w:t xml:space="preserve"> comprehend better, make connections, ask questions, </w:t>
      </w:r>
      <w:r w:rsidR="008D5025" w:rsidRPr="0018470E">
        <w:rPr>
          <w:rFonts w:ascii="Helvetica" w:hAnsi="Helvetica"/>
        </w:rPr>
        <w:t>and provides a good way to review key ideas before a test</w:t>
      </w:r>
      <w:r w:rsidR="00EF2A97" w:rsidRPr="0018470E">
        <w:rPr>
          <w:rFonts w:ascii="Helvetica" w:hAnsi="Helvetica"/>
        </w:rPr>
        <w:t xml:space="preserve">.  </w:t>
      </w:r>
    </w:p>
    <w:p w14:paraId="67443105" w14:textId="77777777" w:rsidR="00E42A0E" w:rsidRPr="0018470E" w:rsidRDefault="00E42A0E" w:rsidP="00E42A0E">
      <w:pPr>
        <w:tabs>
          <w:tab w:val="left" w:pos="3894"/>
        </w:tabs>
        <w:spacing w:after="0"/>
        <w:rPr>
          <w:rFonts w:ascii="Helvetica" w:hAnsi="Helvetica"/>
        </w:rPr>
      </w:pPr>
    </w:p>
    <w:p w14:paraId="3E196CE0" w14:textId="3A9A50ED" w:rsidR="00FC0179" w:rsidRPr="0018470E" w:rsidRDefault="00670C38" w:rsidP="001F4488">
      <w:pPr>
        <w:rPr>
          <w:rFonts w:ascii="Helvetica" w:hAnsi="Helvetica"/>
        </w:rPr>
      </w:pPr>
      <w:r w:rsidRPr="0018470E">
        <w:rPr>
          <w:rFonts w:ascii="Helvetica" w:hAnsi="Helvetica"/>
          <w:b/>
        </w:rPr>
        <w:t xml:space="preserve">Note-card </w:t>
      </w:r>
      <w:r w:rsidR="00FC0179" w:rsidRPr="0018470E">
        <w:rPr>
          <w:rFonts w:ascii="Helvetica" w:hAnsi="Helvetica"/>
          <w:b/>
        </w:rPr>
        <w:t>Journal</w:t>
      </w:r>
      <w:r w:rsidR="00D748CE" w:rsidRPr="0018470E">
        <w:rPr>
          <w:rFonts w:ascii="Helvetica" w:hAnsi="Helvetica"/>
          <w:b/>
        </w:rPr>
        <w:t>s</w:t>
      </w:r>
      <w:r w:rsidR="00FC0179" w:rsidRPr="0018470E">
        <w:rPr>
          <w:rFonts w:ascii="Helvetica" w:hAnsi="Helvetica"/>
          <w:b/>
        </w:rPr>
        <w:t>:</w:t>
      </w:r>
      <w:r w:rsidR="00646DC2" w:rsidRPr="0018470E">
        <w:rPr>
          <w:rFonts w:ascii="Helvetica" w:hAnsi="Helvetica"/>
        </w:rPr>
        <w:t xml:space="preserve">  R</w:t>
      </w:r>
      <w:r w:rsidR="00FC0179" w:rsidRPr="0018470E">
        <w:rPr>
          <w:rFonts w:ascii="Helvetica" w:hAnsi="Helvetica"/>
        </w:rPr>
        <w:t>espond to</w:t>
      </w:r>
      <w:r w:rsidR="00D334E0" w:rsidRPr="0018470E">
        <w:rPr>
          <w:rFonts w:ascii="Helvetica" w:hAnsi="Helvetica"/>
        </w:rPr>
        <w:t xml:space="preserve"> </w:t>
      </w:r>
      <w:r w:rsidR="00D748CE" w:rsidRPr="0018470E">
        <w:rPr>
          <w:rFonts w:ascii="Helvetica" w:hAnsi="Helvetica"/>
        </w:rPr>
        <w:t>reading assignment</w:t>
      </w:r>
      <w:r w:rsidR="00D334E0" w:rsidRPr="0018470E">
        <w:rPr>
          <w:rFonts w:ascii="Helvetica" w:hAnsi="Helvetica"/>
        </w:rPr>
        <w:t>s</w:t>
      </w:r>
      <w:r w:rsidR="00D748CE" w:rsidRPr="0018470E">
        <w:rPr>
          <w:rFonts w:ascii="Helvetica" w:hAnsi="Helvetica"/>
        </w:rPr>
        <w:t xml:space="preserve"> on 5x8</w:t>
      </w:r>
      <w:r w:rsidR="00FC0179" w:rsidRPr="0018470E">
        <w:rPr>
          <w:rFonts w:ascii="Helvetica" w:hAnsi="Helvetica"/>
        </w:rPr>
        <w:t xml:space="preserve"> note-cards.  Responses will vary, but students should demonstrate </w:t>
      </w:r>
      <w:r w:rsidR="007876FC" w:rsidRPr="0018470E">
        <w:rPr>
          <w:rFonts w:ascii="Helvetica" w:hAnsi="Helvetica"/>
        </w:rPr>
        <w:t>an attempt to understand</w:t>
      </w:r>
      <w:r w:rsidR="00F1360D" w:rsidRPr="0018470E">
        <w:rPr>
          <w:rFonts w:ascii="Helvetica" w:hAnsi="Helvetica"/>
        </w:rPr>
        <w:t xml:space="preserve"> </w:t>
      </w:r>
      <w:r w:rsidR="00FC0179" w:rsidRPr="0018470E">
        <w:rPr>
          <w:rFonts w:ascii="Helvetica" w:hAnsi="Helvetica"/>
        </w:rPr>
        <w:t>the text assigned and connect the reading to other material read for this course, another course, or any other experience that seems per</w:t>
      </w:r>
      <w:r w:rsidR="00D334E0" w:rsidRPr="0018470E">
        <w:rPr>
          <w:rFonts w:ascii="Helvetica" w:hAnsi="Helvetica"/>
        </w:rPr>
        <w:t xml:space="preserve">tinent. </w:t>
      </w:r>
      <w:r w:rsidR="004911D0" w:rsidRPr="0018470E">
        <w:rPr>
          <w:rFonts w:ascii="Helvetica" w:hAnsi="Helvetica"/>
        </w:rPr>
        <w:t xml:space="preserve"> Excellent responses show thoughtful</w:t>
      </w:r>
      <w:r w:rsidR="00FC0179" w:rsidRPr="0018470E">
        <w:rPr>
          <w:rFonts w:ascii="Helvetica" w:hAnsi="Helvetica"/>
        </w:rPr>
        <w:t>, clear thinking</w:t>
      </w:r>
      <w:r w:rsidR="007876FC" w:rsidRPr="0018470E">
        <w:rPr>
          <w:rFonts w:ascii="Helvetica" w:hAnsi="Helvetica"/>
        </w:rPr>
        <w:t xml:space="preserve">, </w:t>
      </w:r>
      <w:r w:rsidR="008D5025" w:rsidRPr="0018470E">
        <w:rPr>
          <w:rFonts w:ascii="Helvetica" w:hAnsi="Helvetica"/>
        </w:rPr>
        <w:t xml:space="preserve">supported by evidence, </w:t>
      </w:r>
      <w:r w:rsidR="007876FC" w:rsidRPr="0018470E">
        <w:rPr>
          <w:rFonts w:ascii="Helvetica" w:hAnsi="Helvetica"/>
        </w:rPr>
        <w:t>even if you have more questions than answers</w:t>
      </w:r>
      <w:r w:rsidR="00FC0179" w:rsidRPr="0018470E">
        <w:rPr>
          <w:rFonts w:ascii="Helvetica" w:hAnsi="Helvetica"/>
        </w:rPr>
        <w:t>.</w:t>
      </w:r>
      <w:r w:rsidR="00A610FA" w:rsidRPr="0018470E">
        <w:rPr>
          <w:rFonts w:ascii="Helvetica" w:hAnsi="Helvetica"/>
        </w:rPr>
        <w:t xml:space="preserve">  </w:t>
      </w:r>
    </w:p>
    <w:p w14:paraId="22D108A4" w14:textId="37581B99" w:rsidR="00CE7FD7" w:rsidRPr="0018470E" w:rsidRDefault="007876FC" w:rsidP="001F4488">
      <w:pPr>
        <w:rPr>
          <w:rFonts w:ascii="Helvetica" w:hAnsi="Helvetica"/>
        </w:rPr>
      </w:pPr>
      <w:r w:rsidRPr="0018470E">
        <w:rPr>
          <w:rFonts w:ascii="Helvetica" w:hAnsi="Helvetica"/>
          <w:b/>
        </w:rPr>
        <w:t xml:space="preserve">Papers and </w:t>
      </w:r>
      <w:r w:rsidR="00FC0179" w:rsidRPr="0018470E">
        <w:rPr>
          <w:rFonts w:ascii="Helvetica" w:hAnsi="Helvetica"/>
          <w:b/>
        </w:rPr>
        <w:t>Projects:</w:t>
      </w:r>
      <w:r w:rsidR="00FC0179" w:rsidRPr="0018470E">
        <w:rPr>
          <w:rFonts w:ascii="Helvetica" w:hAnsi="Helvetica"/>
        </w:rPr>
        <w:t xml:space="preserve">  All papers and projects are designed to build</w:t>
      </w:r>
      <w:r w:rsidR="00646DC2" w:rsidRPr="0018470E">
        <w:rPr>
          <w:rFonts w:ascii="Helvetica" w:hAnsi="Helvetica"/>
        </w:rPr>
        <w:t xml:space="preserve"> upon the your previous</w:t>
      </w:r>
      <w:r w:rsidR="007706CB" w:rsidRPr="0018470E">
        <w:rPr>
          <w:rFonts w:ascii="Helvetica" w:hAnsi="Helvetica"/>
        </w:rPr>
        <w:t xml:space="preserve"> writing and</w:t>
      </w:r>
      <w:r w:rsidR="00E42A0E" w:rsidRPr="0018470E">
        <w:rPr>
          <w:rFonts w:ascii="Helvetica" w:hAnsi="Helvetica"/>
        </w:rPr>
        <w:t xml:space="preserve"> critical thinking skills.  </w:t>
      </w:r>
      <w:r w:rsidR="00CE7FD7" w:rsidRPr="0018470E">
        <w:rPr>
          <w:rFonts w:ascii="Helvetica" w:hAnsi="Helvetica"/>
        </w:rPr>
        <w:t>T</w:t>
      </w:r>
      <w:r w:rsidR="00E42A0E" w:rsidRPr="0018470E">
        <w:rPr>
          <w:rFonts w:ascii="Helvetica" w:hAnsi="Helvetica"/>
        </w:rPr>
        <w:t>he research paper</w:t>
      </w:r>
      <w:r w:rsidR="00D9547E" w:rsidRPr="0018470E">
        <w:rPr>
          <w:rFonts w:ascii="Helvetica" w:hAnsi="Helvetica"/>
        </w:rPr>
        <w:t xml:space="preserve"> for the </w:t>
      </w:r>
      <w:r w:rsidR="00AC6886" w:rsidRPr="0018470E">
        <w:rPr>
          <w:rFonts w:ascii="Helvetica" w:hAnsi="Helvetica"/>
        </w:rPr>
        <w:t>grade-level</w:t>
      </w:r>
      <w:r w:rsidR="00E42A0E" w:rsidRPr="0018470E">
        <w:rPr>
          <w:rFonts w:ascii="Helvetica" w:hAnsi="Helvetica"/>
        </w:rPr>
        <w:t xml:space="preserve"> project</w:t>
      </w:r>
      <w:r w:rsidR="00840C9C" w:rsidRPr="0018470E">
        <w:rPr>
          <w:rFonts w:ascii="Helvetica" w:hAnsi="Helvetica"/>
        </w:rPr>
        <w:t xml:space="preserve"> </w:t>
      </w:r>
      <w:r w:rsidR="00CE7FD7" w:rsidRPr="0018470E">
        <w:rPr>
          <w:rFonts w:ascii="Helvetica" w:hAnsi="Helvetica"/>
        </w:rPr>
        <w:t xml:space="preserve">will be completed </w:t>
      </w:r>
      <w:r w:rsidR="009A535E" w:rsidRPr="0018470E">
        <w:rPr>
          <w:rFonts w:ascii="Helvetica" w:hAnsi="Helvetica"/>
        </w:rPr>
        <w:t>during the semester you</w:t>
      </w:r>
      <w:r w:rsidR="00840C9C" w:rsidRPr="0018470E">
        <w:rPr>
          <w:rFonts w:ascii="Helvetica" w:hAnsi="Helvetica"/>
        </w:rPr>
        <w:t xml:space="preserve"> are enrol</w:t>
      </w:r>
      <w:r w:rsidR="00D748CE" w:rsidRPr="0018470E">
        <w:rPr>
          <w:rFonts w:ascii="Helvetica" w:hAnsi="Helvetica"/>
        </w:rPr>
        <w:t>led in senior English.  Some el</w:t>
      </w:r>
      <w:r w:rsidR="00840C9C" w:rsidRPr="0018470E">
        <w:rPr>
          <w:rFonts w:ascii="Helvetica" w:hAnsi="Helvetica"/>
        </w:rPr>
        <w:t>ements of the project will be graded in class.</w:t>
      </w:r>
      <w:r w:rsidR="001523B7" w:rsidRPr="0018470E">
        <w:rPr>
          <w:rFonts w:ascii="Helvetica" w:hAnsi="Helvetica"/>
        </w:rPr>
        <w:t xml:space="preserve">  </w:t>
      </w:r>
      <w:r w:rsidR="00734C4B" w:rsidRPr="0018470E">
        <w:rPr>
          <w:rFonts w:ascii="Helvetica" w:hAnsi="Helvetica"/>
        </w:rPr>
        <w:t>Senior presentations for the grad</w:t>
      </w:r>
      <w:r w:rsidR="00A7026C" w:rsidRPr="0018470E">
        <w:rPr>
          <w:rFonts w:ascii="Helvetica" w:hAnsi="Helvetica"/>
        </w:rPr>
        <w:t>e</w:t>
      </w:r>
      <w:r w:rsidR="00646DC2" w:rsidRPr="0018470E">
        <w:rPr>
          <w:rFonts w:ascii="Helvetica" w:hAnsi="Helvetica"/>
        </w:rPr>
        <w:t xml:space="preserve">-level projects will be December </w:t>
      </w:r>
      <w:r w:rsidR="0018470E" w:rsidRPr="0018470E">
        <w:rPr>
          <w:rFonts w:ascii="Helvetica" w:hAnsi="Helvetica"/>
        </w:rPr>
        <w:t>7</w:t>
      </w:r>
      <w:r w:rsidR="00A7026C" w:rsidRPr="0018470E">
        <w:rPr>
          <w:rFonts w:ascii="Helvetica" w:hAnsi="Helvetica"/>
        </w:rPr>
        <w:t>, 2017</w:t>
      </w:r>
      <w:r w:rsidR="00734C4B" w:rsidRPr="0018470E">
        <w:rPr>
          <w:rFonts w:ascii="Helvetica" w:hAnsi="Helvetica"/>
        </w:rPr>
        <w:t>.</w:t>
      </w:r>
    </w:p>
    <w:p w14:paraId="450374AC" w14:textId="77777777" w:rsidR="0018470E" w:rsidRPr="0018470E" w:rsidRDefault="0018470E" w:rsidP="001F4488">
      <w:pPr>
        <w:rPr>
          <w:rFonts w:ascii="Helvetica" w:hAnsi="Helvetica"/>
        </w:rPr>
      </w:pPr>
    </w:p>
    <w:p w14:paraId="7072A1F7" w14:textId="68517823" w:rsidR="007706CB" w:rsidRPr="0018470E" w:rsidRDefault="00CE7FD7" w:rsidP="001F4488">
      <w:pPr>
        <w:rPr>
          <w:rFonts w:ascii="Helvetica" w:hAnsi="Helvetica"/>
        </w:rPr>
      </w:pPr>
      <w:r w:rsidRPr="0018470E">
        <w:rPr>
          <w:rFonts w:ascii="Helvetica" w:hAnsi="Helvetica"/>
          <w:b/>
        </w:rPr>
        <w:lastRenderedPageBreak/>
        <w:t xml:space="preserve">Mercy Moments:  </w:t>
      </w:r>
      <w:r w:rsidR="001523B7" w:rsidRPr="0018470E">
        <w:rPr>
          <w:rFonts w:ascii="Helvetica" w:hAnsi="Helvetica"/>
        </w:rPr>
        <w:t xml:space="preserve">Late work WILL NOT </w:t>
      </w:r>
      <w:proofErr w:type="gramStart"/>
      <w:r w:rsidR="001523B7" w:rsidRPr="0018470E">
        <w:rPr>
          <w:rFonts w:ascii="Helvetica" w:hAnsi="Helvetica"/>
        </w:rPr>
        <w:t>be</w:t>
      </w:r>
      <w:proofErr w:type="gramEnd"/>
      <w:r w:rsidR="001523B7" w:rsidRPr="0018470E">
        <w:rPr>
          <w:rFonts w:ascii="Helvetica" w:hAnsi="Helvetica"/>
        </w:rPr>
        <w:t xml:space="preserve"> accepted without a Mercy Moment certific</w:t>
      </w:r>
      <w:r w:rsidR="00F35970" w:rsidRPr="0018470E">
        <w:rPr>
          <w:rFonts w:ascii="Helvetica" w:hAnsi="Helvetica"/>
        </w:rPr>
        <w:t xml:space="preserve">ate.  Each student may use one </w:t>
      </w:r>
      <w:r w:rsidR="001523B7" w:rsidRPr="0018470E">
        <w:rPr>
          <w:rFonts w:ascii="Helvetica" w:hAnsi="Helvetica"/>
        </w:rPr>
        <w:t>Mercy Moment ce</w:t>
      </w:r>
      <w:r w:rsidR="00F35970" w:rsidRPr="0018470E">
        <w:rPr>
          <w:rFonts w:ascii="Helvetica" w:hAnsi="Helvetica"/>
        </w:rPr>
        <w:t>rtificate</w:t>
      </w:r>
      <w:r w:rsidR="009A535E" w:rsidRPr="0018470E">
        <w:rPr>
          <w:rFonts w:ascii="Helvetica" w:hAnsi="Helvetica"/>
        </w:rPr>
        <w:t xml:space="preserve"> in a nine-week period</w:t>
      </w:r>
      <w:r w:rsidR="001523B7" w:rsidRPr="0018470E">
        <w:rPr>
          <w:rFonts w:ascii="Helvetica" w:hAnsi="Helvetica"/>
        </w:rPr>
        <w:t>.</w:t>
      </w:r>
      <w:r w:rsidR="00F35970" w:rsidRPr="0018470E">
        <w:rPr>
          <w:rFonts w:ascii="Helvetica" w:hAnsi="Helvetica"/>
        </w:rPr>
        <w:t xml:space="preserve">  Do not lose them!</w:t>
      </w:r>
      <w:r w:rsidR="001523B7" w:rsidRPr="0018470E">
        <w:rPr>
          <w:rFonts w:ascii="Helvetica" w:hAnsi="Helvetica"/>
        </w:rPr>
        <w:t xml:space="preserve">  You may hand in an assignment </w:t>
      </w:r>
      <w:r w:rsidR="001523B7" w:rsidRPr="0018470E">
        <w:rPr>
          <w:rFonts w:ascii="Helvetica" w:hAnsi="Helvetica"/>
          <w:b/>
        </w:rPr>
        <w:t>one day</w:t>
      </w:r>
      <w:r w:rsidR="001523B7" w:rsidRPr="0018470E">
        <w:rPr>
          <w:rFonts w:ascii="Helvetica" w:hAnsi="Helvetica"/>
        </w:rPr>
        <w:t xml:space="preserve"> late with a Mercy Moment attached and it is as if it were turned in on time.  Mercy Moments may not be given or traded to other students, nor are they replacements for assignments.  They also cannot be combined to turn in an assignment two days late, nor transferred between the nine weeks.  Do not </w:t>
      </w:r>
      <w:r w:rsidRPr="0018470E">
        <w:rPr>
          <w:rFonts w:ascii="Helvetica" w:hAnsi="Helvetica"/>
        </w:rPr>
        <w:t>use them on days we are tuning a draft during a writing workshop as that subverts the purpose of the workshop and hurts you, the writer.</w:t>
      </w:r>
    </w:p>
    <w:p w14:paraId="17107198" w14:textId="0B09CF05" w:rsidR="00CA03C8" w:rsidRPr="0018470E" w:rsidRDefault="00AC6886" w:rsidP="001F4488">
      <w:pPr>
        <w:rPr>
          <w:rFonts w:ascii="Helvetica" w:hAnsi="Helvetica"/>
        </w:rPr>
      </w:pPr>
      <w:r w:rsidRPr="0018470E">
        <w:rPr>
          <w:rFonts w:ascii="Helvetica" w:hAnsi="Helvetica"/>
          <w:b/>
        </w:rPr>
        <w:t xml:space="preserve">Tests and </w:t>
      </w:r>
      <w:r w:rsidR="00840C9C" w:rsidRPr="0018470E">
        <w:rPr>
          <w:rFonts w:ascii="Helvetica" w:hAnsi="Helvetica"/>
          <w:b/>
        </w:rPr>
        <w:t>Exams:</w:t>
      </w:r>
      <w:r w:rsidR="00D9547E" w:rsidRPr="0018470E">
        <w:rPr>
          <w:rFonts w:ascii="Helvetica" w:hAnsi="Helvetica"/>
        </w:rPr>
        <w:t xml:space="preserve">  Expect tests</w:t>
      </w:r>
      <w:r w:rsidR="00DF0E87" w:rsidRPr="0018470E">
        <w:rPr>
          <w:rFonts w:ascii="Helvetica" w:hAnsi="Helvetica"/>
        </w:rPr>
        <w:t xml:space="preserve"> as we complete units.  A</w:t>
      </w:r>
      <w:r w:rsidR="00D748CE" w:rsidRPr="0018470E">
        <w:rPr>
          <w:rFonts w:ascii="Helvetica" w:hAnsi="Helvetica"/>
        </w:rPr>
        <w:t xml:space="preserve"> mid</w:t>
      </w:r>
      <w:r w:rsidR="00E42A0E" w:rsidRPr="0018470E">
        <w:rPr>
          <w:rFonts w:ascii="Helvetica" w:hAnsi="Helvetica"/>
        </w:rPr>
        <w:t>term and final exam</w:t>
      </w:r>
      <w:r w:rsidR="00DF0E87" w:rsidRPr="0018470E">
        <w:rPr>
          <w:rFonts w:ascii="Helvetica" w:hAnsi="Helvetica"/>
        </w:rPr>
        <w:t xml:space="preserve"> will challenge you to synthesize what you have l</w:t>
      </w:r>
      <w:r w:rsidR="008F73EA" w:rsidRPr="0018470E">
        <w:rPr>
          <w:rFonts w:ascii="Helvetica" w:hAnsi="Helvetica"/>
        </w:rPr>
        <w:t>earned in several units, so organize</w:t>
      </w:r>
      <w:r w:rsidR="00DF0E87" w:rsidRPr="0018470E">
        <w:rPr>
          <w:rFonts w:ascii="Helvetica" w:hAnsi="Helvetica"/>
        </w:rPr>
        <w:t xml:space="preserve"> your notes in a way you can read and understand them</w:t>
      </w:r>
      <w:r w:rsidR="00E42A0E" w:rsidRPr="0018470E">
        <w:rPr>
          <w:rFonts w:ascii="Helvetica" w:hAnsi="Helvetica"/>
        </w:rPr>
        <w:t xml:space="preserve">.  </w:t>
      </w:r>
    </w:p>
    <w:p w14:paraId="78BC83B4" w14:textId="7DF32AB8" w:rsidR="00840C9C" w:rsidRPr="0018470E" w:rsidRDefault="00CA03C8" w:rsidP="001F4488">
      <w:pPr>
        <w:rPr>
          <w:rFonts w:ascii="Helvetica" w:hAnsi="Helvetica"/>
        </w:rPr>
      </w:pPr>
      <w:r w:rsidRPr="0018470E">
        <w:rPr>
          <w:rFonts w:ascii="Helvetica" w:hAnsi="Helvetica"/>
          <w:b/>
        </w:rPr>
        <w:t xml:space="preserve">Grades:  </w:t>
      </w:r>
      <w:r w:rsidR="00E42A0E" w:rsidRPr="0018470E">
        <w:rPr>
          <w:rFonts w:ascii="Helvetica" w:hAnsi="Helvetica"/>
        </w:rPr>
        <w:t>Tests, papers and projects are weighted 70%.  Quizzes, including vocabulary, and d</w:t>
      </w:r>
      <w:r w:rsidR="00670C38" w:rsidRPr="0018470E">
        <w:rPr>
          <w:rFonts w:ascii="Helvetica" w:hAnsi="Helvetica"/>
        </w:rPr>
        <w:t>aily assignments are weighted 15</w:t>
      </w:r>
      <w:r w:rsidR="00E42A0E" w:rsidRPr="0018470E">
        <w:rPr>
          <w:rFonts w:ascii="Helvetica" w:hAnsi="Helvetica"/>
        </w:rPr>
        <w:t>%.</w:t>
      </w:r>
      <w:r w:rsidR="00BF3EA0" w:rsidRPr="0018470E">
        <w:rPr>
          <w:rFonts w:ascii="Helvetica" w:hAnsi="Helvetica"/>
        </w:rPr>
        <w:t xml:space="preserve"> </w:t>
      </w:r>
      <w:r w:rsidR="00AD0325" w:rsidRPr="0018470E">
        <w:rPr>
          <w:rFonts w:ascii="Helvetica" w:hAnsi="Helvetica"/>
        </w:rPr>
        <w:t xml:space="preserve"> </w:t>
      </w:r>
      <w:r w:rsidR="00670C38" w:rsidRPr="0018470E">
        <w:rPr>
          <w:rFonts w:ascii="Helvetica" w:hAnsi="Helvetica"/>
        </w:rPr>
        <w:t xml:space="preserve">Note-card journals are weighted 15%.  </w:t>
      </w:r>
      <w:r w:rsidR="00AD0325" w:rsidRPr="0018470E">
        <w:rPr>
          <w:rFonts w:ascii="Helvetica" w:hAnsi="Helvetica"/>
        </w:rPr>
        <w:t>This class is graded on a ten</w:t>
      </w:r>
      <w:r w:rsidR="00BF3EA0" w:rsidRPr="0018470E">
        <w:rPr>
          <w:rFonts w:ascii="Helvetica" w:hAnsi="Helvetica"/>
        </w:rPr>
        <w:t xml:space="preserve">-point scale.  An 80 </w:t>
      </w:r>
      <w:r w:rsidRPr="0018470E">
        <w:rPr>
          <w:rFonts w:ascii="Helvetica" w:hAnsi="Helvetica"/>
        </w:rPr>
        <w:t>or better is necessary to be in good standing to enroll in college co</w:t>
      </w:r>
      <w:r w:rsidR="007E4EA3" w:rsidRPr="0018470E">
        <w:rPr>
          <w:rFonts w:ascii="Helvetica" w:hAnsi="Helvetica"/>
        </w:rPr>
        <w:t xml:space="preserve">urses for the next semester. </w:t>
      </w:r>
      <w:r w:rsidRPr="0018470E">
        <w:rPr>
          <w:rFonts w:ascii="Helvetica" w:hAnsi="Helvetica"/>
        </w:rPr>
        <w:t xml:space="preserve">    </w:t>
      </w:r>
    </w:p>
    <w:p w14:paraId="73157DB5" w14:textId="62CBE2DD" w:rsidR="00840C9C" w:rsidRPr="0018470E" w:rsidRDefault="00840C9C" w:rsidP="001F4488">
      <w:pPr>
        <w:rPr>
          <w:rFonts w:ascii="Helvetica" w:hAnsi="Helvetica"/>
        </w:rPr>
      </w:pPr>
      <w:r w:rsidRPr="0018470E">
        <w:rPr>
          <w:rFonts w:ascii="Helvetica" w:hAnsi="Helvetica"/>
          <w:b/>
        </w:rPr>
        <w:t>Class participation and attendance:</w:t>
      </w:r>
      <w:r w:rsidR="00CE7FD7" w:rsidRPr="0018470E">
        <w:rPr>
          <w:rFonts w:ascii="Helvetica" w:hAnsi="Helvetica"/>
        </w:rPr>
        <w:t xml:space="preserve">  </w:t>
      </w:r>
      <w:r w:rsidR="00F35970" w:rsidRPr="0018470E">
        <w:rPr>
          <w:rFonts w:ascii="Helvetica" w:hAnsi="Helvetica"/>
        </w:rPr>
        <w:t>Be on time, t</w:t>
      </w:r>
      <w:r w:rsidRPr="0018470E">
        <w:rPr>
          <w:rFonts w:ascii="Helvetica" w:hAnsi="Helvetica"/>
        </w:rPr>
        <w:t>urn in all assignments on time, read all material pr</w:t>
      </w:r>
      <w:r w:rsidR="00CE7FD7" w:rsidRPr="0018470E">
        <w:rPr>
          <w:rFonts w:ascii="Helvetica" w:hAnsi="Helvetica"/>
        </w:rPr>
        <w:t>ior to coming to class</w:t>
      </w:r>
      <w:r w:rsidRPr="0018470E">
        <w:rPr>
          <w:rFonts w:ascii="Helvetica" w:hAnsi="Helvetica"/>
        </w:rPr>
        <w:t xml:space="preserve">, attend class regularly, and most importantly, </w:t>
      </w:r>
      <w:proofErr w:type="gramStart"/>
      <w:r w:rsidRPr="0018470E">
        <w:rPr>
          <w:rFonts w:ascii="Helvetica" w:hAnsi="Helvetica"/>
        </w:rPr>
        <w:t>participate</w:t>
      </w:r>
      <w:proofErr w:type="gramEnd"/>
      <w:r w:rsidRPr="0018470E">
        <w:rPr>
          <w:rFonts w:ascii="Helvetica" w:hAnsi="Helvetica"/>
        </w:rPr>
        <w:t xml:space="preserve">.  In other words, put forth your best effort!  </w:t>
      </w:r>
      <w:r w:rsidR="001523B7" w:rsidRPr="0018470E">
        <w:rPr>
          <w:rFonts w:ascii="Helvetica" w:hAnsi="Helvetica"/>
        </w:rPr>
        <w:t xml:space="preserve"> </w:t>
      </w:r>
    </w:p>
    <w:p w14:paraId="6B02253B" w14:textId="1B2D01BB" w:rsidR="00AC6886" w:rsidRPr="0018470E" w:rsidRDefault="00840C9C" w:rsidP="00AC6886">
      <w:pPr>
        <w:rPr>
          <w:rFonts w:ascii="Helvetica" w:hAnsi="Helvetica"/>
        </w:rPr>
      </w:pPr>
      <w:r w:rsidRPr="0018470E">
        <w:rPr>
          <w:rFonts w:ascii="Helvetica" w:hAnsi="Helvetica"/>
          <w:b/>
        </w:rPr>
        <w:t>Academic honesty:</w:t>
      </w:r>
      <w:r w:rsidR="00CE7FD7" w:rsidRPr="0018470E">
        <w:rPr>
          <w:rFonts w:ascii="Helvetica" w:hAnsi="Helvetica"/>
        </w:rPr>
        <w:t xml:space="preserve"> </w:t>
      </w:r>
      <w:r w:rsidR="00132D73" w:rsidRPr="0018470E">
        <w:rPr>
          <w:rFonts w:ascii="Helvetica" w:hAnsi="Helvetica"/>
        </w:rPr>
        <w:t>Pla</w:t>
      </w:r>
      <w:r w:rsidR="00D748CE" w:rsidRPr="0018470E">
        <w:rPr>
          <w:rFonts w:ascii="Helvetica" w:hAnsi="Helvetica"/>
        </w:rPr>
        <w:t xml:space="preserve">giarism is a form of dishonesty, </w:t>
      </w:r>
      <w:r w:rsidR="00132D73" w:rsidRPr="0018470E">
        <w:rPr>
          <w:rFonts w:ascii="Helvetica" w:hAnsi="Helvetica"/>
        </w:rPr>
        <w:t>and is defined as “the false assumption of authors</w:t>
      </w:r>
      <w:r w:rsidR="009C1776" w:rsidRPr="0018470E">
        <w:rPr>
          <w:rFonts w:ascii="Helvetica" w:hAnsi="Helvetica"/>
        </w:rPr>
        <w:t>hip: the wrongful act of taking</w:t>
      </w:r>
      <w:r w:rsidR="00132D73" w:rsidRPr="0018470E">
        <w:rPr>
          <w:rFonts w:ascii="Helvetica" w:hAnsi="Helvetica"/>
        </w:rPr>
        <w:t xml:space="preserve"> the product of another person’s mind, and pres</w:t>
      </w:r>
      <w:r w:rsidR="00D748CE" w:rsidRPr="0018470E">
        <w:rPr>
          <w:rFonts w:ascii="Helvetica" w:hAnsi="Helvetica"/>
        </w:rPr>
        <w:t>enting it as one’s own” (Alexan</w:t>
      </w:r>
      <w:r w:rsidR="00FA3751" w:rsidRPr="0018470E">
        <w:rPr>
          <w:rFonts w:ascii="Helvetica" w:hAnsi="Helvetica"/>
        </w:rPr>
        <w:t xml:space="preserve">der </w:t>
      </w:r>
      <w:proofErr w:type="spellStart"/>
      <w:r w:rsidR="00FA3751" w:rsidRPr="0018470E">
        <w:rPr>
          <w:rFonts w:ascii="Helvetica" w:hAnsi="Helvetica"/>
        </w:rPr>
        <w:t>Lindey</w:t>
      </w:r>
      <w:proofErr w:type="spellEnd"/>
      <w:r w:rsidR="00FA3751" w:rsidRPr="0018470E">
        <w:rPr>
          <w:rFonts w:ascii="Helvetica" w:hAnsi="Helvetica"/>
        </w:rPr>
        <w:t xml:space="preserve">, </w:t>
      </w:r>
      <w:r w:rsidR="00132D73" w:rsidRPr="0018470E">
        <w:rPr>
          <w:rFonts w:ascii="Helvetica" w:hAnsi="Helvetica"/>
          <w:i/>
        </w:rPr>
        <w:t>Plagiarism and Originality</w:t>
      </w:r>
      <w:r w:rsidR="00132D73" w:rsidRPr="0018470E">
        <w:rPr>
          <w:rFonts w:ascii="Helvetica" w:hAnsi="Helvetica"/>
        </w:rPr>
        <w:t>, [New York: Harpe</w:t>
      </w:r>
      <w:r w:rsidR="00D748CE" w:rsidRPr="0018470E">
        <w:rPr>
          <w:rFonts w:ascii="Helvetica" w:hAnsi="Helvetica"/>
        </w:rPr>
        <w:t>r</w:t>
      </w:r>
      <w:r w:rsidR="00132D73" w:rsidRPr="0018470E">
        <w:rPr>
          <w:rFonts w:ascii="Helvetica" w:hAnsi="Helvetica"/>
        </w:rPr>
        <w:t xml:space="preserve">, 1952} 2).  </w:t>
      </w:r>
      <w:r w:rsidR="00DF0E87" w:rsidRPr="0018470E">
        <w:rPr>
          <w:rFonts w:ascii="Helvetica" w:hAnsi="Helvetica"/>
        </w:rPr>
        <w:t xml:space="preserve">Students who are caught cheating will receive a zero for the assignment.  </w:t>
      </w:r>
      <w:r w:rsidR="00132D73" w:rsidRPr="0018470E">
        <w:rPr>
          <w:rFonts w:ascii="Helvetica" w:hAnsi="Helvetica"/>
        </w:rPr>
        <w:t>When in doubt, be sure to give credit.  Your reputation and your character are important; they follow you every</w:t>
      </w:r>
      <w:r w:rsidR="00CE7FD7" w:rsidRPr="0018470E">
        <w:rPr>
          <w:rFonts w:ascii="Helvetica" w:hAnsi="Helvetica"/>
        </w:rPr>
        <w:t>where, so make sure that you are</w:t>
      </w:r>
      <w:r w:rsidR="00132D73" w:rsidRPr="0018470E">
        <w:rPr>
          <w:rFonts w:ascii="Helvetica" w:hAnsi="Helvetica"/>
        </w:rPr>
        <w:t xml:space="preserve"> completely honest in all that you do!</w:t>
      </w:r>
    </w:p>
    <w:p w14:paraId="2CB16E92" w14:textId="5FE587BE" w:rsidR="00A610FA" w:rsidRPr="0018470E" w:rsidRDefault="00CA03C8" w:rsidP="00AC6886">
      <w:pPr>
        <w:rPr>
          <w:rFonts w:ascii="Helvetica" w:hAnsi="Helvetica"/>
        </w:rPr>
      </w:pPr>
      <w:r w:rsidRPr="0018470E">
        <w:rPr>
          <w:rFonts w:ascii="Helvetica" w:hAnsi="Helvetica"/>
          <w:b/>
        </w:rPr>
        <w:t>Final Note</w:t>
      </w:r>
      <w:r w:rsidR="00A610FA" w:rsidRPr="0018470E">
        <w:rPr>
          <w:rFonts w:ascii="Helvetica" w:hAnsi="Helvetica"/>
          <w:b/>
        </w:rPr>
        <w:t>:</w:t>
      </w:r>
      <w:r w:rsidR="00D9547E" w:rsidRPr="0018470E">
        <w:rPr>
          <w:rFonts w:ascii="Helvetica" w:hAnsi="Helvetica"/>
        </w:rPr>
        <w:t xml:space="preserve"> </w:t>
      </w:r>
      <w:r w:rsidR="0013631D" w:rsidRPr="0018470E">
        <w:rPr>
          <w:rFonts w:ascii="Helvetica" w:hAnsi="Helvetica"/>
        </w:rPr>
        <w:t>Please let me know early if you have concerns, questions, or need help.</w:t>
      </w:r>
      <w:r w:rsidRPr="0018470E">
        <w:rPr>
          <w:rFonts w:ascii="Helvetica" w:hAnsi="Helvetica"/>
        </w:rPr>
        <w:t xml:space="preserve">  </w:t>
      </w:r>
      <w:r w:rsidR="008F73EA" w:rsidRPr="0018470E">
        <w:rPr>
          <w:rFonts w:ascii="Helvetica" w:hAnsi="Helvetica"/>
        </w:rPr>
        <w:t xml:space="preserve">I am happy to give feedback or guidance to help shape an assignment </w:t>
      </w:r>
      <w:r w:rsidR="001145F4" w:rsidRPr="0018470E">
        <w:rPr>
          <w:rFonts w:ascii="Helvetica" w:hAnsi="Helvetica"/>
        </w:rPr>
        <w:t xml:space="preserve">or college essay </w:t>
      </w:r>
      <w:r w:rsidR="008F73EA" w:rsidRPr="0018470E">
        <w:rPr>
          <w:rFonts w:ascii="Helvetica" w:hAnsi="Helvetica"/>
        </w:rPr>
        <w:t>before it is due</w:t>
      </w:r>
      <w:r w:rsidR="001145F4" w:rsidRPr="0018470E">
        <w:rPr>
          <w:rFonts w:ascii="Helvetica" w:hAnsi="Helvetica"/>
        </w:rPr>
        <w:t>, especially if you set an appointment</w:t>
      </w:r>
      <w:r w:rsidR="008F73EA" w:rsidRPr="0018470E">
        <w:rPr>
          <w:rFonts w:ascii="Helvetica" w:hAnsi="Helvetica"/>
        </w:rPr>
        <w:t xml:space="preserve">.  </w:t>
      </w:r>
      <w:r w:rsidRPr="0018470E">
        <w:rPr>
          <w:rFonts w:ascii="Helvetica" w:hAnsi="Helvetica"/>
        </w:rPr>
        <w:t xml:space="preserve">My purpose is to help smooth your path toward your career, academic, and life goals. </w:t>
      </w:r>
      <w:r w:rsidR="0013631D" w:rsidRPr="0018470E">
        <w:rPr>
          <w:rFonts w:ascii="Helvetica" w:hAnsi="Helvetica"/>
        </w:rPr>
        <w:t xml:space="preserve"> </w:t>
      </w:r>
      <w:r w:rsidR="001145F4" w:rsidRPr="0018470E">
        <w:rPr>
          <w:rFonts w:ascii="Helvetica" w:hAnsi="Helvetica" w:cs="Times New Roman"/>
        </w:rPr>
        <w:t>True education shakes us into action, but most importantly, it cannot be taken from anyone who has earned it</w:t>
      </w:r>
      <w:r w:rsidR="00A610FA" w:rsidRPr="0018470E">
        <w:rPr>
          <w:rFonts w:ascii="Helvetica" w:hAnsi="Helvetica" w:cs="Times New Roman"/>
        </w:rPr>
        <w:t xml:space="preserve">.  </w:t>
      </w:r>
    </w:p>
    <w:p w14:paraId="4C5B3BE6" w14:textId="385C3522" w:rsidR="00AC6886" w:rsidRPr="0018470E" w:rsidRDefault="00AC6886" w:rsidP="00AC6886">
      <w:pPr>
        <w:rPr>
          <w:rFonts w:ascii="Helvetica" w:hAnsi="Helvetica"/>
          <w:b/>
        </w:rPr>
      </w:pPr>
      <w:r w:rsidRPr="0018470E">
        <w:rPr>
          <w:rFonts w:ascii="Helvetica" w:hAnsi="Helvetica"/>
          <w:b/>
        </w:rPr>
        <w:t>Student’s name (printed) and signature_______</w:t>
      </w:r>
      <w:r w:rsidR="00D9547E" w:rsidRPr="0018470E">
        <w:rPr>
          <w:rFonts w:ascii="Helvetica" w:hAnsi="Helvetica"/>
          <w:b/>
        </w:rPr>
        <w:t>___________________________</w:t>
      </w:r>
      <w:r w:rsidRPr="0018470E">
        <w:rPr>
          <w:rFonts w:ascii="Helvetica" w:hAnsi="Helvetica"/>
          <w:b/>
        </w:rPr>
        <w:t>_____________</w:t>
      </w:r>
    </w:p>
    <w:p w14:paraId="6315BCF2" w14:textId="77BB5F9A" w:rsidR="00AC6886" w:rsidRPr="0018470E" w:rsidRDefault="00AC6886" w:rsidP="00AC6886">
      <w:pPr>
        <w:rPr>
          <w:rFonts w:ascii="Helvetica" w:hAnsi="Helvetica"/>
          <w:b/>
        </w:rPr>
      </w:pPr>
      <w:r w:rsidRPr="0018470E">
        <w:rPr>
          <w:rFonts w:ascii="Helvetica" w:hAnsi="Helvetica"/>
          <w:b/>
        </w:rPr>
        <w:t>Parent’s name (printed) and signature_____________________</w:t>
      </w:r>
      <w:r w:rsidR="00D9547E" w:rsidRPr="0018470E">
        <w:rPr>
          <w:rFonts w:ascii="Helvetica" w:hAnsi="Helvetica"/>
          <w:b/>
        </w:rPr>
        <w:t>____________________________</w:t>
      </w:r>
    </w:p>
    <w:p w14:paraId="53FE7A50" w14:textId="07D9DBD6" w:rsidR="00AC6886" w:rsidRPr="0018470E" w:rsidRDefault="00AC6886" w:rsidP="00AC6886">
      <w:pPr>
        <w:rPr>
          <w:rFonts w:ascii="Helvetica" w:hAnsi="Helvetica"/>
          <w:b/>
        </w:rPr>
      </w:pPr>
      <w:r w:rsidRPr="0018470E">
        <w:rPr>
          <w:rFonts w:ascii="Helvetica" w:hAnsi="Helvetica"/>
          <w:b/>
        </w:rPr>
        <w:t>Parent’s email and phone# ______________________________</w:t>
      </w:r>
      <w:r w:rsidR="00D9547E" w:rsidRPr="0018470E">
        <w:rPr>
          <w:rFonts w:ascii="Helvetica" w:hAnsi="Helvetica"/>
          <w:b/>
        </w:rPr>
        <w:t>____________________________</w:t>
      </w:r>
    </w:p>
    <w:p w14:paraId="64A72634" w14:textId="77777777" w:rsidR="00AC6886" w:rsidRPr="0018470E" w:rsidRDefault="00AC6886" w:rsidP="006563C0">
      <w:pPr>
        <w:rPr>
          <w:b/>
        </w:rPr>
      </w:pPr>
      <w:bookmarkStart w:id="0" w:name="_GoBack"/>
      <w:bookmarkEnd w:id="0"/>
    </w:p>
    <w:p w14:paraId="3CCBD7EA" w14:textId="77777777" w:rsidR="007E4EA3" w:rsidRPr="0018470E" w:rsidRDefault="007E4EA3" w:rsidP="006563C0">
      <w:pPr>
        <w:rPr>
          <w:b/>
        </w:rPr>
      </w:pPr>
    </w:p>
    <w:p w14:paraId="7326F356" w14:textId="77777777" w:rsidR="007E4EA3" w:rsidRPr="0018470E" w:rsidRDefault="007E4EA3" w:rsidP="006563C0">
      <w:pPr>
        <w:rPr>
          <w:b/>
        </w:rPr>
      </w:pPr>
    </w:p>
    <w:p w14:paraId="38522773" w14:textId="77777777" w:rsidR="007E4EA3" w:rsidRPr="0018470E" w:rsidRDefault="007E4EA3" w:rsidP="006563C0">
      <w:pPr>
        <w:rPr>
          <w:b/>
        </w:rPr>
      </w:pPr>
    </w:p>
    <w:p w14:paraId="42C02E56" w14:textId="77777777" w:rsidR="007E4EA3" w:rsidRPr="0018470E" w:rsidRDefault="007E4EA3" w:rsidP="006563C0">
      <w:pPr>
        <w:rPr>
          <w:b/>
        </w:rPr>
      </w:pPr>
    </w:p>
    <w:sectPr w:rsidR="007E4EA3" w:rsidRPr="0018470E" w:rsidSect="004911D0">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63C84" w14:textId="77777777" w:rsidR="00646DC2" w:rsidRDefault="00646DC2" w:rsidP="004427E6">
      <w:pPr>
        <w:spacing w:after="0" w:line="240" w:lineRule="auto"/>
      </w:pPr>
      <w:r>
        <w:separator/>
      </w:r>
    </w:p>
  </w:endnote>
  <w:endnote w:type="continuationSeparator" w:id="0">
    <w:p w14:paraId="0356496F" w14:textId="77777777" w:rsidR="00646DC2" w:rsidRDefault="00646DC2" w:rsidP="0044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3E507" w14:textId="77777777" w:rsidR="00646DC2" w:rsidRDefault="00646DC2" w:rsidP="004427E6">
      <w:pPr>
        <w:spacing w:after="0" w:line="240" w:lineRule="auto"/>
      </w:pPr>
      <w:r>
        <w:separator/>
      </w:r>
    </w:p>
  </w:footnote>
  <w:footnote w:type="continuationSeparator" w:id="0">
    <w:p w14:paraId="430BA036" w14:textId="77777777" w:rsidR="00646DC2" w:rsidRDefault="00646DC2" w:rsidP="004427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88"/>
    <w:rsid w:val="00032239"/>
    <w:rsid w:val="000E3134"/>
    <w:rsid w:val="001145F4"/>
    <w:rsid w:val="00132D73"/>
    <w:rsid w:val="0013631D"/>
    <w:rsid w:val="00142EE7"/>
    <w:rsid w:val="001523B7"/>
    <w:rsid w:val="0018470E"/>
    <w:rsid w:val="001F4488"/>
    <w:rsid w:val="00250ED5"/>
    <w:rsid w:val="00287EB7"/>
    <w:rsid w:val="002D7294"/>
    <w:rsid w:val="003E5069"/>
    <w:rsid w:val="003E6383"/>
    <w:rsid w:val="003F5AD8"/>
    <w:rsid w:val="00405E72"/>
    <w:rsid w:val="004427E6"/>
    <w:rsid w:val="004525B6"/>
    <w:rsid w:val="004833FD"/>
    <w:rsid w:val="004911D0"/>
    <w:rsid w:val="0049181B"/>
    <w:rsid w:val="004B5767"/>
    <w:rsid w:val="00590243"/>
    <w:rsid w:val="0060475E"/>
    <w:rsid w:val="00606681"/>
    <w:rsid w:val="00646DC2"/>
    <w:rsid w:val="006563C0"/>
    <w:rsid w:val="00670C38"/>
    <w:rsid w:val="00677960"/>
    <w:rsid w:val="00694C3B"/>
    <w:rsid w:val="006A2FE1"/>
    <w:rsid w:val="00725C02"/>
    <w:rsid w:val="00734C4B"/>
    <w:rsid w:val="007706CB"/>
    <w:rsid w:val="007876FC"/>
    <w:rsid w:val="007E4EA3"/>
    <w:rsid w:val="007F5E83"/>
    <w:rsid w:val="0080611F"/>
    <w:rsid w:val="00820431"/>
    <w:rsid w:val="00840C9C"/>
    <w:rsid w:val="008D47F5"/>
    <w:rsid w:val="008D5025"/>
    <w:rsid w:val="008E6FFD"/>
    <w:rsid w:val="008F73EA"/>
    <w:rsid w:val="00941BB0"/>
    <w:rsid w:val="009A535E"/>
    <w:rsid w:val="009C1776"/>
    <w:rsid w:val="009E4F28"/>
    <w:rsid w:val="00A610FA"/>
    <w:rsid w:val="00A7026C"/>
    <w:rsid w:val="00A725EC"/>
    <w:rsid w:val="00A93C41"/>
    <w:rsid w:val="00AA747C"/>
    <w:rsid w:val="00AC6886"/>
    <w:rsid w:val="00AD0325"/>
    <w:rsid w:val="00AD7EE8"/>
    <w:rsid w:val="00B500A6"/>
    <w:rsid w:val="00BB2100"/>
    <w:rsid w:val="00BE3C35"/>
    <w:rsid w:val="00BF3EA0"/>
    <w:rsid w:val="00CA03C8"/>
    <w:rsid w:val="00CD170D"/>
    <w:rsid w:val="00CE7FD7"/>
    <w:rsid w:val="00CF0BE5"/>
    <w:rsid w:val="00D334E0"/>
    <w:rsid w:val="00D748CE"/>
    <w:rsid w:val="00D9547E"/>
    <w:rsid w:val="00DA2A26"/>
    <w:rsid w:val="00DA3F03"/>
    <w:rsid w:val="00DF0E87"/>
    <w:rsid w:val="00E42A0E"/>
    <w:rsid w:val="00E557C1"/>
    <w:rsid w:val="00EF2A97"/>
    <w:rsid w:val="00F1360D"/>
    <w:rsid w:val="00F35970"/>
    <w:rsid w:val="00F469E9"/>
    <w:rsid w:val="00FA3751"/>
    <w:rsid w:val="00FC0179"/>
    <w:rsid w:val="00FE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E0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488"/>
    <w:rPr>
      <w:color w:val="0000FF" w:themeColor="hyperlink"/>
      <w:u w:val="single"/>
    </w:rPr>
  </w:style>
  <w:style w:type="paragraph" w:styleId="Header">
    <w:name w:val="header"/>
    <w:basedOn w:val="Normal"/>
    <w:link w:val="HeaderChar"/>
    <w:uiPriority w:val="99"/>
    <w:unhideWhenUsed/>
    <w:rsid w:val="00442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7E6"/>
  </w:style>
  <w:style w:type="paragraph" w:styleId="Footer">
    <w:name w:val="footer"/>
    <w:basedOn w:val="Normal"/>
    <w:link w:val="FooterChar"/>
    <w:uiPriority w:val="99"/>
    <w:unhideWhenUsed/>
    <w:rsid w:val="00442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7E6"/>
  </w:style>
  <w:style w:type="paragraph" w:styleId="BalloonText">
    <w:name w:val="Balloon Text"/>
    <w:basedOn w:val="Normal"/>
    <w:link w:val="BalloonTextChar"/>
    <w:uiPriority w:val="99"/>
    <w:semiHidden/>
    <w:unhideWhenUsed/>
    <w:rsid w:val="0044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7E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488"/>
    <w:rPr>
      <w:color w:val="0000FF" w:themeColor="hyperlink"/>
      <w:u w:val="single"/>
    </w:rPr>
  </w:style>
  <w:style w:type="paragraph" w:styleId="Header">
    <w:name w:val="header"/>
    <w:basedOn w:val="Normal"/>
    <w:link w:val="HeaderChar"/>
    <w:uiPriority w:val="99"/>
    <w:unhideWhenUsed/>
    <w:rsid w:val="00442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7E6"/>
  </w:style>
  <w:style w:type="paragraph" w:styleId="Footer">
    <w:name w:val="footer"/>
    <w:basedOn w:val="Normal"/>
    <w:link w:val="FooterChar"/>
    <w:uiPriority w:val="99"/>
    <w:unhideWhenUsed/>
    <w:rsid w:val="00442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7E6"/>
  </w:style>
  <w:style w:type="paragraph" w:styleId="BalloonText">
    <w:name w:val="Balloon Text"/>
    <w:basedOn w:val="Normal"/>
    <w:link w:val="BalloonTextChar"/>
    <w:uiPriority w:val="99"/>
    <w:semiHidden/>
    <w:unhideWhenUsed/>
    <w:rsid w:val="0044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lysondaly@wcp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785</Words>
  <Characters>4477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Microsoft Office for Mac Daly</cp:lastModifiedBy>
  <cp:revision>3</cp:revision>
  <cp:lastPrinted>2017-08-02T20:52:00Z</cp:lastPrinted>
  <dcterms:created xsi:type="dcterms:W3CDTF">2017-08-02T14:56:00Z</dcterms:created>
  <dcterms:modified xsi:type="dcterms:W3CDTF">2017-08-02T20:54:00Z</dcterms:modified>
</cp:coreProperties>
</file>