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5F07A" w14:textId="77777777" w:rsidR="00227C53" w:rsidRPr="00C527FE" w:rsidRDefault="00C41296" w:rsidP="00C527FE">
      <w:pPr>
        <w:jc w:val="center"/>
        <w:rPr>
          <w:rFonts w:ascii="Times New Roman" w:hAnsi="Times New Roman" w:cs="Times New Roman"/>
          <w:b/>
          <w:sz w:val="24"/>
          <w:szCs w:val="24"/>
        </w:rPr>
      </w:pPr>
      <w:r w:rsidRPr="00C41296">
        <w:rPr>
          <w:rFonts w:ascii="Times New Roman" w:hAnsi="Times New Roman" w:cs="Times New Roman"/>
          <w:b/>
          <w:sz w:val="24"/>
          <w:szCs w:val="24"/>
        </w:rPr>
        <w:t>Representing Yourself on Paper</w:t>
      </w:r>
    </w:p>
    <w:p w14:paraId="05575AA1" w14:textId="77777777" w:rsidR="00227C53" w:rsidRDefault="00F50713" w:rsidP="001F62D5">
      <w:pPr>
        <w:rPr>
          <w:rFonts w:ascii="Times New Roman" w:hAnsi="Times New Roman" w:cs="Times New Roman"/>
          <w:sz w:val="24"/>
          <w:szCs w:val="24"/>
        </w:rPr>
      </w:pPr>
      <w:r>
        <w:rPr>
          <w:rFonts w:ascii="Times New Roman" w:hAnsi="Times New Roman" w:cs="Times New Roman"/>
          <w:sz w:val="24"/>
          <w:szCs w:val="24"/>
        </w:rPr>
        <w:t>As you search for how</w:t>
      </w:r>
      <w:r w:rsidR="001F62D5" w:rsidRPr="001F62D5">
        <w:rPr>
          <w:rFonts w:ascii="Times New Roman" w:hAnsi="Times New Roman" w:cs="Times New Roman"/>
          <w:sz w:val="24"/>
          <w:szCs w:val="24"/>
        </w:rPr>
        <w:t xml:space="preserve"> to write college essays and scholarships, many advisors tell you the standard, be careful, be yourself, be thoughtful, be creative, and proofread, proofread, proofread.  This is good advice because it is true, but how will you present yourself?  </w:t>
      </w:r>
    </w:p>
    <w:p w14:paraId="033C91F5" w14:textId="77777777" w:rsidR="001F62D5" w:rsidRDefault="001F62D5" w:rsidP="001F62D5">
      <w:pPr>
        <w:rPr>
          <w:rFonts w:ascii="Times New Roman" w:hAnsi="Times New Roman" w:cs="Times New Roman"/>
          <w:i/>
          <w:sz w:val="24"/>
          <w:szCs w:val="24"/>
        </w:rPr>
      </w:pPr>
      <w:r w:rsidRPr="001F62D5">
        <w:rPr>
          <w:rFonts w:ascii="Times New Roman" w:hAnsi="Times New Roman" w:cs="Times New Roman"/>
          <w:i/>
          <w:sz w:val="24"/>
          <w:szCs w:val="24"/>
        </w:rPr>
        <w:t>Tell your story.  Never underestimate the power of a story.  Stories have the ability to grip a reader and make them remember you.</w:t>
      </w:r>
    </w:p>
    <w:p w14:paraId="45B811B6" w14:textId="77777777" w:rsidR="00F50713" w:rsidRDefault="00F50713" w:rsidP="001F62D5">
      <w:pPr>
        <w:rPr>
          <w:rFonts w:ascii="Times New Roman" w:hAnsi="Times New Roman" w:cs="Times New Roman"/>
          <w:sz w:val="24"/>
          <w:szCs w:val="24"/>
        </w:rPr>
      </w:pPr>
      <w:r>
        <w:rPr>
          <w:rFonts w:ascii="Times New Roman" w:hAnsi="Times New Roman" w:cs="Times New Roman"/>
          <w:sz w:val="24"/>
          <w:szCs w:val="24"/>
        </w:rPr>
        <w:t xml:space="preserve">Through stories you are able to let committees </w:t>
      </w:r>
      <w:r w:rsidRPr="00F50713">
        <w:rPr>
          <w:rFonts w:ascii="Times New Roman" w:hAnsi="Times New Roman" w:cs="Times New Roman"/>
          <w:i/>
          <w:sz w:val="24"/>
          <w:szCs w:val="24"/>
        </w:rPr>
        <w:t>know what your passions are, what you are going to do, and why and how you do what you do.</w:t>
      </w:r>
      <w:r>
        <w:rPr>
          <w:rFonts w:ascii="Times New Roman" w:hAnsi="Times New Roman" w:cs="Times New Roman"/>
          <w:sz w:val="24"/>
          <w:szCs w:val="24"/>
        </w:rPr>
        <w:t xml:space="preserve">  Discussing failures is fine as long as they are not the end of the story.  Don’t be defensive about any dark alleys into which your lives may have turned.  Just emphasize what you have to contribute to the program.  What did you learn from these mistakes?</w:t>
      </w:r>
    </w:p>
    <w:p w14:paraId="418C4551" w14:textId="77777777" w:rsidR="00735241" w:rsidRDefault="00F50713" w:rsidP="001F62D5">
      <w:pPr>
        <w:rPr>
          <w:rFonts w:ascii="Times New Roman" w:hAnsi="Times New Roman" w:cs="Times New Roman"/>
          <w:sz w:val="24"/>
          <w:szCs w:val="24"/>
        </w:rPr>
      </w:pPr>
      <w:r>
        <w:rPr>
          <w:rFonts w:ascii="Times New Roman" w:hAnsi="Times New Roman" w:cs="Times New Roman"/>
          <w:sz w:val="24"/>
          <w:szCs w:val="24"/>
        </w:rPr>
        <w:t xml:space="preserve">A </w:t>
      </w:r>
      <w:r w:rsidR="00735241">
        <w:rPr>
          <w:rFonts w:ascii="Times New Roman" w:hAnsi="Times New Roman" w:cs="Times New Roman"/>
          <w:sz w:val="24"/>
          <w:szCs w:val="24"/>
        </w:rPr>
        <w:t xml:space="preserve">longtime </w:t>
      </w:r>
      <w:r>
        <w:rPr>
          <w:rFonts w:ascii="Times New Roman" w:hAnsi="Times New Roman" w:cs="Times New Roman"/>
          <w:sz w:val="24"/>
          <w:szCs w:val="24"/>
        </w:rPr>
        <w:t>friend and schoo</w:t>
      </w:r>
      <w:r w:rsidR="00735241">
        <w:rPr>
          <w:rFonts w:ascii="Times New Roman" w:hAnsi="Times New Roman" w:cs="Times New Roman"/>
          <w:sz w:val="24"/>
          <w:szCs w:val="24"/>
        </w:rPr>
        <w:t>l counselor, Christa Coates offers this wisdom</w:t>
      </w:r>
      <w:r>
        <w:rPr>
          <w:rFonts w:ascii="Times New Roman" w:hAnsi="Times New Roman" w:cs="Times New Roman"/>
          <w:sz w:val="24"/>
          <w:szCs w:val="24"/>
        </w:rPr>
        <w:t>, “</w:t>
      </w:r>
      <w:r w:rsidR="00735241">
        <w:rPr>
          <w:rFonts w:ascii="Times New Roman" w:hAnsi="Times New Roman" w:cs="Times New Roman"/>
          <w:sz w:val="24"/>
          <w:szCs w:val="24"/>
        </w:rPr>
        <w:t xml:space="preserve">students often </w:t>
      </w:r>
      <w:r>
        <w:rPr>
          <w:rFonts w:ascii="Times New Roman" w:hAnsi="Times New Roman" w:cs="Times New Roman"/>
          <w:sz w:val="24"/>
          <w:szCs w:val="24"/>
        </w:rPr>
        <w:t>tout their praises by saying things like, ‘I am a hard worker who is committed to being successful . . . I believe in leading by example.  When given a project or assignment, I know h</w:t>
      </w:r>
      <w:r w:rsidR="00735241">
        <w:rPr>
          <w:rFonts w:ascii="Times New Roman" w:hAnsi="Times New Roman" w:cs="Times New Roman"/>
          <w:sz w:val="24"/>
          <w:szCs w:val="24"/>
        </w:rPr>
        <w:t>ow to get the job done,</w:t>
      </w:r>
      <w:r>
        <w:rPr>
          <w:rFonts w:ascii="Times New Roman" w:hAnsi="Times New Roman" w:cs="Times New Roman"/>
          <w:sz w:val="24"/>
          <w:szCs w:val="24"/>
        </w:rPr>
        <w:t xml:space="preserve">’ </w:t>
      </w:r>
      <w:r w:rsidR="00735241">
        <w:rPr>
          <w:rFonts w:ascii="Times New Roman" w:hAnsi="Times New Roman" w:cs="Times New Roman"/>
          <w:sz w:val="24"/>
          <w:szCs w:val="24"/>
        </w:rPr>
        <w:t>however, t</w:t>
      </w:r>
      <w:r>
        <w:rPr>
          <w:rFonts w:ascii="Times New Roman" w:hAnsi="Times New Roman" w:cs="Times New Roman"/>
          <w:sz w:val="24"/>
          <w:szCs w:val="24"/>
        </w:rPr>
        <w:t>hey don’t give specific examples of how they’</w:t>
      </w:r>
      <w:r w:rsidR="00E53703">
        <w:rPr>
          <w:rFonts w:ascii="Times New Roman" w:hAnsi="Times New Roman" w:cs="Times New Roman"/>
          <w:sz w:val="24"/>
          <w:szCs w:val="24"/>
        </w:rPr>
        <w:t>ve done these things</w:t>
      </w:r>
      <w:r>
        <w:rPr>
          <w:rFonts w:ascii="Times New Roman" w:hAnsi="Times New Roman" w:cs="Times New Roman"/>
          <w:sz w:val="24"/>
          <w:szCs w:val="24"/>
        </w:rPr>
        <w:t xml:space="preserve">.  Students should give a specific example for any quality they claim about themselves.  In short, </w:t>
      </w:r>
      <w:r w:rsidRPr="00F50713">
        <w:rPr>
          <w:rFonts w:ascii="Times New Roman" w:hAnsi="Times New Roman" w:cs="Times New Roman"/>
          <w:i/>
          <w:sz w:val="24"/>
          <w:szCs w:val="24"/>
        </w:rPr>
        <w:t>do not say it unless you can follow it up with a story or example that illustrates the trait</w:t>
      </w:r>
      <w:r>
        <w:rPr>
          <w:rFonts w:ascii="Times New Roman" w:hAnsi="Times New Roman" w:cs="Times New Roman"/>
          <w:sz w:val="24"/>
          <w:szCs w:val="24"/>
        </w:rPr>
        <w:t xml:space="preserve">.”  </w:t>
      </w:r>
      <w:r w:rsidR="00735241">
        <w:rPr>
          <w:rFonts w:ascii="Times New Roman" w:hAnsi="Times New Roman" w:cs="Times New Roman"/>
          <w:sz w:val="24"/>
          <w:szCs w:val="24"/>
        </w:rPr>
        <w:t>The burden of proof rests on you.</w:t>
      </w:r>
    </w:p>
    <w:p w14:paraId="3D4C08DF" w14:textId="77777777" w:rsidR="00F50713" w:rsidRPr="00735241" w:rsidRDefault="00F50713" w:rsidP="001F62D5">
      <w:pPr>
        <w:rPr>
          <w:rFonts w:ascii="Times New Roman" w:hAnsi="Times New Roman" w:cs="Times New Roman"/>
          <w:b/>
          <w:sz w:val="24"/>
          <w:szCs w:val="24"/>
        </w:rPr>
      </w:pPr>
      <w:r w:rsidRPr="00735241">
        <w:rPr>
          <w:rFonts w:ascii="Times New Roman" w:hAnsi="Times New Roman" w:cs="Times New Roman"/>
          <w:b/>
          <w:sz w:val="24"/>
          <w:szCs w:val="24"/>
        </w:rPr>
        <w:t>Think about why the admissions or scholarship c</w:t>
      </w:r>
      <w:r w:rsidR="00735241">
        <w:rPr>
          <w:rFonts w:ascii="Times New Roman" w:hAnsi="Times New Roman" w:cs="Times New Roman"/>
          <w:b/>
          <w:sz w:val="24"/>
          <w:szCs w:val="24"/>
        </w:rPr>
        <w:t>ommittee is asking the question</w:t>
      </w:r>
      <w:r w:rsidRPr="00735241">
        <w:rPr>
          <w:rFonts w:ascii="Times New Roman" w:hAnsi="Times New Roman" w:cs="Times New Roman"/>
          <w:b/>
          <w:sz w:val="24"/>
          <w:szCs w:val="24"/>
        </w:rPr>
        <w:t>.  What do they hope to learn by asking it?</w:t>
      </w:r>
    </w:p>
    <w:p w14:paraId="28FD21B0" w14:textId="77777777" w:rsidR="00C41296" w:rsidRDefault="00C41296" w:rsidP="001F62D5">
      <w:pPr>
        <w:rPr>
          <w:rFonts w:ascii="Times New Roman" w:hAnsi="Times New Roman" w:cs="Times New Roman"/>
          <w:sz w:val="24"/>
          <w:szCs w:val="24"/>
        </w:rPr>
      </w:pPr>
      <w:r>
        <w:rPr>
          <w:rFonts w:ascii="Times New Roman" w:hAnsi="Times New Roman" w:cs="Times New Roman"/>
          <w:b/>
          <w:sz w:val="24"/>
          <w:szCs w:val="24"/>
        </w:rPr>
        <w:t>Think from Their Perspective:</w:t>
      </w:r>
      <w:r>
        <w:rPr>
          <w:rFonts w:ascii="Times New Roman" w:hAnsi="Times New Roman" w:cs="Times New Roman"/>
          <w:sz w:val="24"/>
          <w:szCs w:val="24"/>
        </w:rPr>
        <w:t xml:space="preserve">  A favorite professor of mine, Dr. Taylor of ECU gave me these guidelines, writing that, “</w:t>
      </w:r>
      <w:r w:rsidR="008338FE">
        <w:rPr>
          <w:rFonts w:ascii="Times New Roman" w:hAnsi="Times New Roman" w:cs="Times New Roman"/>
          <w:sz w:val="24"/>
          <w:szCs w:val="24"/>
        </w:rPr>
        <w:t>A</w:t>
      </w:r>
      <w:r>
        <w:rPr>
          <w:rFonts w:ascii="Times New Roman" w:hAnsi="Times New Roman" w:cs="Times New Roman"/>
          <w:sz w:val="24"/>
          <w:szCs w:val="24"/>
        </w:rPr>
        <w:t xml:space="preserve"> rhetorical approach to the problem of constructing a “Statement of Purpose” might first consider audience.”  Admissions offices may have differing sense of what makes a good student.  On a few things, most agree:</w:t>
      </w:r>
    </w:p>
    <w:p w14:paraId="12022C24" w14:textId="77777777" w:rsidR="00C41296" w:rsidRDefault="00C41296" w:rsidP="00DE4401">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8338FE">
        <w:rPr>
          <w:rFonts w:ascii="Times New Roman" w:hAnsi="Times New Roman" w:cs="Times New Roman"/>
          <w:b/>
          <w:sz w:val="24"/>
          <w:szCs w:val="24"/>
        </w:rPr>
        <w:t>Verbal aptitude</w:t>
      </w:r>
      <w:r>
        <w:rPr>
          <w:rFonts w:ascii="Times New Roman" w:hAnsi="Times New Roman" w:cs="Times New Roman"/>
          <w:sz w:val="24"/>
          <w:szCs w:val="24"/>
        </w:rPr>
        <w:t xml:space="preserve">.  Does the candidate use words thoughtfully, selectively, imaginatively, precisely?  These are formal essays, so avoid contractions, slang, etc. </w:t>
      </w:r>
    </w:p>
    <w:p w14:paraId="78641453" w14:textId="77777777" w:rsidR="00C41296" w:rsidRDefault="00C41296" w:rsidP="00DE4401">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8338FE">
        <w:rPr>
          <w:rFonts w:ascii="Times New Roman" w:hAnsi="Times New Roman" w:cs="Times New Roman"/>
          <w:b/>
          <w:sz w:val="24"/>
          <w:szCs w:val="24"/>
        </w:rPr>
        <w:t>Record of performance</w:t>
      </w:r>
      <w:r>
        <w:rPr>
          <w:rFonts w:ascii="Times New Roman" w:hAnsi="Times New Roman" w:cs="Times New Roman"/>
          <w:sz w:val="24"/>
          <w:szCs w:val="24"/>
        </w:rPr>
        <w:t>.  What experience does the candidate bring—that would suggest accomplishment, dedication, and intelligence?</w:t>
      </w:r>
    </w:p>
    <w:p w14:paraId="326CBDA6" w14:textId="77777777" w:rsidR="00C41296" w:rsidRDefault="00C41296" w:rsidP="00DE4401">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8338FE">
        <w:rPr>
          <w:rFonts w:ascii="Times New Roman" w:hAnsi="Times New Roman" w:cs="Times New Roman"/>
          <w:b/>
          <w:sz w:val="24"/>
          <w:szCs w:val="24"/>
        </w:rPr>
        <w:t>“Fit.”</w:t>
      </w:r>
      <w:r>
        <w:rPr>
          <w:rFonts w:ascii="Times New Roman" w:hAnsi="Times New Roman" w:cs="Times New Roman"/>
          <w:sz w:val="24"/>
          <w:szCs w:val="24"/>
        </w:rPr>
        <w:t xml:space="preserve">  Do the student’s plans fit the program resources of the university and department?</w:t>
      </w:r>
      <w:r w:rsidR="00735241">
        <w:rPr>
          <w:rFonts w:ascii="Times New Roman" w:hAnsi="Times New Roman" w:cs="Times New Roman"/>
          <w:sz w:val="24"/>
          <w:szCs w:val="24"/>
        </w:rPr>
        <w:t xml:space="preserve"> This is a good way to show that you know who they are an</w:t>
      </w:r>
      <w:r w:rsidR="004B1650">
        <w:rPr>
          <w:rFonts w:ascii="Times New Roman" w:hAnsi="Times New Roman" w:cs="Times New Roman"/>
          <w:sz w:val="24"/>
          <w:szCs w:val="24"/>
        </w:rPr>
        <w:t>d</w:t>
      </w:r>
      <w:r w:rsidR="00735241">
        <w:rPr>
          <w:rFonts w:ascii="Times New Roman" w:hAnsi="Times New Roman" w:cs="Times New Roman"/>
          <w:sz w:val="24"/>
          <w:szCs w:val="24"/>
        </w:rPr>
        <w:t xml:space="preserve"> what they have to offer.</w:t>
      </w:r>
    </w:p>
    <w:p w14:paraId="10B448C6" w14:textId="77777777" w:rsidR="00C41296" w:rsidRDefault="00C41296" w:rsidP="00DE4401">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8338FE">
        <w:rPr>
          <w:rFonts w:ascii="Times New Roman" w:hAnsi="Times New Roman" w:cs="Times New Roman"/>
          <w:b/>
          <w:sz w:val="24"/>
          <w:szCs w:val="24"/>
        </w:rPr>
        <w:t>Background</w:t>
      </w:r>
      <w:r>
        <w:rPr>
          <w:rFonts w:ascii="Times New Roman" w:hAnsi="Times New Roman" w:cs="Times New Roman"/>
          <w:sz w:val="24"/>
          <w:szCs w:val="24"/>
        </w:rPr>
        <w:t>.  Does the student’s educational history suggest</w:t>
      </w:r>
      <w:r w:rsidR="00C459D8">
        <w:rPr>
          <w:rFonts w:ascii="Times New Roman" w:hAnsi="Times New Roman" w:cs="Times New Roman"/>
          <w:sz w:val="24"/>
          <w:szCs w:val="24"/>
        </w:rPr>
        <w:t xml:space="preserve"> preparedness for advanced work?</w:t>
      </w:r>
    </w:p>
    <w:p w14:paraId="6F5881A2" w14:textId="77777777" w:rsidR="00C459D8" w:rsidRDefault="00C459D8" w:rsidP="001F62D5">
      <w:pPr>
        <w:rPr>
          <w:rFonts w:ascii="Times New Roman" w:hAnsi="Times New Roman" w:cs="Times New Roman"/>
          <w:sz w:val="24"/>
          <w:szCs w:val="24"/>
        </w:rPr>
      </w:pPr>
      <w:r>
        <w:rPr>
          <w:rFonts w:ascii="Times New Roman" w:hAnsi="Times New Roman" w:cs="Times New Roman"/>
          <w:sz w:val="24"/>
          <w:szCs w:val="24"/>
        </w:rPr>
        <w:t xml:space="preserve">5.  </w:t>
      </w:r>
      <w:r w:rsidR="008338FE" w:rsidRPr="008338FE">
        <w:rPr>
          <w:rFonts w:ascii="Times New Roman" w:hAnsi="Times New Roman" w:cs="Times New Roman"/>
          <w:b/>
          <w:sz w:val="24"/>
          <w:szCs w:val="24"/>
        </w:rPr>
        <w:t>Direction.</w:t>
      </w:r>
      <w:r w:rsidR="008338FE">
        <w:rPr>
          <w:rFonts w:ascii="Times New Roman" w:hAnsi="Times New Roman" w:cs="Times New Roman"/>
          <w:sz w:val="24"/>
          <w:szCs w:val="24"/>
        </w:rPr>
        <w:t xml:space="preserve">  </w:t>
      </w:r>
      <w:r>
        <w:rPr>
          <w:rFonts w:ascii="Times New Roman" w:hAnsi="Times New Roman" w:cs="Times New Roman"/>
          <w:sz w:val="24"/>
          <w:szCs w:val="24"/>
        </w:rPr>
        <w:t>Does the student have the beginnings of an agenda?  (This is not as important for undergraduates.)</w:t>
      </w:r>
    </w:p>
    <w:p w14:paraId="31721C6A" w14:textId="77777777" w:rsidR="008338FE" w:rsidRDefault="00C459D8" w:rsidP="001F62D5">
      <w:pPr>
        <w:rPr>
          <w:rFonts w:ascii="Times New Roman" w:hAnsi="Times New Roman" w:cs="Times New Roman"/>
          <w:sz w:val="24"/>
          <w:szCs w:val="24"/>
        </w:rPr>
      </w:pPr>
      <w:r>
        <w:rPr>
          <w:rFonts w:ascii="Times New Roman" w:hAnsi="Times New Roman" w:cs="Times New Roman"/>
          <w:sz w:val="24"/>
          <w:szCs w:val="24"/>
        </w:rPr>
        <w:lastRenderedPageBreak/>
        <w:t>Taylor also notes, “</w:t>
      </w:r>
      <w:r w:rsidR="008338FE">
        <w:rPr>
          <w:rFonts w:ascii="Times New Roman" w:hAnsi="Times New Roman" w:cs="Times New Roman"/>
          <w:sz w:val="24"/>
          <w:szCs w:val="24"/>
        </w:rPr>
        <w:t>F</w:t>
      </w:r>
      <w:r>
        <w:rPr>
          <w:rFonts w:ascii="Times New Roman" w:hAnsi="Times New Roman" w:cs="Times New Roman"/>
          <w:sz w:val="24"/>
          <w:szCs w:val="24"/>
        </w:rPr>
        <w:t>rom an audience standpoint, the statement of purpose might be used to address these questions.  Then there is the matter of persona.  I don’t know how you can “be yourself” in a two-page essay to an academic committee, although those folks are—arguably—human.  I suppose you should be your most serious and ambitious self.”</w:t>
      </w:r>
      <w:r w:rsidR="008338FE">
        <w:rPr>
          <w:rFonts w:ascii="Times New Roman" w:hAnsi="Times New Roman" w:cs="Times New Roman"/>
          <w:sz w:val="24"/>
          <w:szCs w:val="24"/>
        </w:rPr>
        <w:t xml:space="preserve">  </w:t>
      </w:r>
    </w:p>
    <w:p w14:paraId="01B8CC07" w14:textId="77777777" w:rsidR="008338FE" w:rsidRPr="00735241" w:rsidRDefault="008338FE" w:rsidP="001F62D5">
      <w:pPr>
        <w:rPr>
          <w:rFonts w:ascii="Times New Roman" w:hAnsi="Times New Roman" w:cs="Times New Roman"/>
          <w:i/>
          <w:sz w:val="24"/>
          <w:szCs w:val="24"/>
        </w:rPr>
      </w:pPr>
      <w:r w:rsidRPr="008338FE">
        <w:rPr>
          <w:rFonts w:ascii="Times New Roman" w:hAnsi="Times New Roman" w:cs="Times New Roman"/>
          <w:i/>
          <w:sz w:val="24"/>
          <w:szCs w:val="24"/>
        </w:rPr>
        <w:t>The purpose of the document is to allow committee members to take a second look</w:t>
      </w:r>
      <w:r>
        <w:rPr>
          <w:rFonts w:ascii="Times New Roman" w:hAnsi="Times New Roman" w:cs="Times New Roman"/>
          <w:sz w:val="24"/>
          <w:szCs w:val="24"/>
        </w:rPr>
        <w:t xml:space="preserve"> </w:t>
      </w:r>
      <w:r w:rsidRPr="00735241">
        <w:rPr>
          <w:rFonts w:ascii="Times New Roman" w:hAnsi="Times New Roman" w:cs="Times New Roman"/>
          <w:i/>
          <w:sz w:val="24"/>
          <w:szCs w:val="24"/>
        </w:rPr>
        <w:t xml:space="preserve">at you after they’ve looked at the numbers.  They want quick answers to the above questions.  </w:t>
      </w:r>
    </w:p>
    <w:p w14:paraId="2977E0E4" w14:textId="77777777" w:rsidR="008338FE" w:rsidRDefault="008338FE" w:rsidP="001F62D5">
      <w:pPr>
        <w:rPr>
          <w:rFonts w:ascii="Times New Roman" w:hAnsi="Times New Roman" w:cs="Times New Roman"/>
          <w:sz w:val="24"/>
          <w:szCs w:val="24"/>
        </w:rPr>
      </w:pPr>
      <w:r>
        <w:rPr>
          <w:rFonts w:ascii="Times New Roman" w:hAnsi="Times New Roman" w:cs="Times New Roman"/>
          <w:sz w:val="24"/>
          <w:szCs w:val="24"/>
        </w:rPr>
        <w:t xml:space="preserve">Stylistically, practice conciseness and packed content.  Leave nothing to misinterpretation, especially statements concerning your commitment.  At the very least, demonstrate that you can put together a decent essay. </w:t>
      </w:r>
    </w:p>
    <w:p w14:paraId="76FB5515" w14:textId="77777777" w:rsidR="008338FE" w:rsidRPr="008338FE" w:rsidRDefault="008338FE" w:rsidP="001F62D5">
      <w:pPr>
        <w:rPr>
          <w:rFonts w:ascii="Times New Roman" w:hAnsi="Times New Roman" w:cs="Times New Roman"/>
          <w:b/>
          <w:sz w:val="24"/>
          <w:szCs w:val="24"/>
        </w:rPr>
      </w:pPr>
      <w:r w:rsidRPr="008338FE">
        <w:rPr>
          <w:rFonts w:ascii="Times New Roman" w:hAnsi="Times New Roman" w:cs="Times New Roman"/>
          <w:b/>
          <w:sz w:val="24"/>
          <w:szCs w:val="24"/>
        </w:rPr>
        <w:t>Some final thoughts on what works:</w:t>
      </w:r>
    </w:p>
    <w:p w14:paraId="22FBF7B3" w14:textId="77777777" w:rsidR="008338FE" w:rsidRDefault="008338FE" w:rsidP="00DE4401">
      <w:pPr>
        <w:spacing w:before="240" w:after="0"/>
        <w:rPr>
          <w:rFonts w:ascii="Times New Roman" w:hAnsi="Times New Roman" w:cs="Times New Roman"/>
          <w:sz w:val="24"/>
          <w:szCs w:val="24"/>
        </w:rPr>
      </w:pPr>
      <w:r>
        <w:rPr>
          <w:rFonts w:ascii="Times New Roman" w:hAnsi="Times New Roman" w:cs="Times New Roman"/>
          <w:sz w:val="24"/>
          <w:szCs w:val="24"/>
        </w:rPr>
        <w:t xml:space="preserve">1.  Tailor your application to the </w:t>
      </w:r>
      <w:r w:rsidR="00DE4401">
        <w:rPr>
          <w:rFonts w:ascii="Times New Roman" w:hAnsi="Times New Roman" w:cs="Times New Roman"/>
          <w:sz w:val="24"/>
          <w:szCs w:val="24"/>
        </w:rPr>
        <w:t xml:space="preserve">school or </w:t>
      </w:r>
      <w:r>
        <w:rPr>
          <w:rFonts w:ascii="Times New Roman" w:hAnsi="Times New Roman" w:cs="Times New Roman"/>
          <w:sz w:val="24"/>
          <w:szCs w:val="24"/>
        </w:rPr>
        <w:t>scholarship.  This means take time t</w:t>
      </w:r>
      <w:r w:rsidR="00DE4401">
        <w:rPr>
          <w:rFonts w:ascii="Times New Roman" w:hAnsi="Times New Roman" w:cs="Times New Roman"/>
          <w:sz w:val="24"/>
          <w:szCs w:val="24"/>
        </w:rPr>
        <w:t>o find out about them, what they offer, what they stand for, or why they donate</w:t>
      </w:r>
      <w:r>
        <w:rPr>
          <w:rFonts w:ascii="Times New Roman" w:hAnsi="Times New Roman" w:cs="Times New Roman"/>
          <w:sz w:val="24"/>
          <w:szCs w:val="24"/>
        </w:rPr>
        <w:t>.  Don’t have only one generic application!</w:t>
      </w:r>
    </w:p>
    <w:p w14:paraId="375A4540" w14:textId="77777777" w:rsidR="008338FE" w:rsidRDefault="008338FE" w:rsidP="00DE4401">
      <w:pPr>
        <w:spacing w:before="240" w:after="0"/>
        <w:rPr>
          <w:rFonts w:ascii="Times New Roman" w:hAnsi="Times New Roman" w:cs="Times New Roman"/>
          <w:sz w:val="24"/>
          <w:szCs w:val="24"/>
        </w:rPr>
      </w:pPr>
      <w:r>
        <w:rPr>
          <w:rFonts w:ascii="Times New Roman" w:hAnsi="Times New Roman" w:cs="Times New Roman"/>
          <w:sz w:val="24"/>
          <w:szCs w:val="24"/>
        </w:rPr>
        <w:t>2.  How will you use the scholarship uniquely?</w:t>
      </w:r>
    </w:p>
    <w:p w14:paraId="1D1F7D12" w14:textId="77777777" w:rsidR="008338FE" w:rsidRDefault="008338FE" w:rsidP="00DE4401">
      <w:pPr>
        <w:spacing w:before="240" w:after="0"/>
        <w:rPr>
          <w:rFonts w:ascii="Times New Roman" w:hAnsi="Times New Roman" w:cs="Times New Roman"/>
          <w:sz w:val="24"/>
          <w:szCs w:val="24"/>
        </w:rPr>
      </w:pPr>
      <w:r>
        <w:rPr>
          <w:rFonts w:ascii="Times New Roman" w:hAnsi="Times New Roman" w:cs="Times New Roman"/>
          <w:sz w:val="24"/>
          <w:szCs w:val="24"/>
        </w:rPr>
        <w:t>3.  Mix the creative and informative.</w:t>
      </w:r>
    </w:p>
    <w:p w14:paraId="5C0DE6B1" w14:textId="77777777" w:rsidR="008338FE" w:rsidRDefault="008338FE" w:rsidP="00DE4401">
      <w:pPr>
        <w:spacing w:before="240" w:after="0"/>
        <w:rPr>
          <w:rFonts w:ascii="Times New Roman" w:hAnsi="Times New Roman" w:cs="Times New Roman"/>
          <w:sz w:val="24"/>
          <w:szCs w:val="24"/>
        </w:rPr>
      </w:pPr>
      <w:r>
        <w:rPr>
          <w:rFonts w:ascii="Times New Roman" w:hAnsi="Times New Roman" w:cs="Times New Roman"/>
          <w:sz w:val="24"/>
          <w:szCs w:val="24"/>
        </w:rPr>
        <w:t>4.  Show intellectual curiosity.</w:t>
      </w:r>
    </w:p>
    <w:p w14:paraId="1C57F543" w14:textId="77777777" w:rsidR="008338FE" w:rsidRDefault="008338FE" w:rsidP="00DE4401">
      <w:pPr>
        <w:spacing w:before="240" w:after="0"/>
        <w:rPr>
          <w:rFonts w:ascii="Times New Roman" w:hAnsi="Times New Roman" w:cs="Times New Roman"/>
          <w:sz w:val="24"/>
          <w:szCs w:val="24"/>
        </w:rPr>
      </w:pPr>
      <w:r>
        <w:rPr>
          <w:rFonts w:ascii="Times New Roman" w:hAnsi="Times New Roman" w:cs="Times New Roman"/>
          <w:sz w:val="24"/>
          <w:szCs w:val="24"/>
        </w:rPr>
        <w:t>5.  Show how you made an impact in a community, how you saw a need and filled the need.   A community can be small, like a school, or large, like a city, state, or even international group of people.</w:t>
      </w:r>
    </w:p>
    <w:p w14:paraId="7568C076" w14:textId="77777777" w:rsidR="008338FE" w:rsidRDefault="008338FE" w:rsidP="00DE4401">
      <w:pPr>
        <w:spacing w:before="240" w:after="0"/>
        <w:rPr>
          <w:rFonts w:ascii="Times New Roman" w:hAnsi="Times New Roman" w:cs="Times New Roman"/>
          <w:sz w:val="24"/>
          <w:szCs w:val="24"/>
        </w:rPr>
      </w:pPr>
      <w:r>
        <w:rPr>
          <w:rFonts w:ascii="Times New Roman" w:hAnsi="Times New Roman" w:cs="Times New Roman"/>
          <w:sz w:val="24"/>
          <w:szCs w:val="24"/>
        </w:rPr>
        <w:t>6.  You don’t have to repeat the question.  In fact</w:t>
      </w:r>
      <w:r w:rsidR="00735241">
        <w:rPr>
          <w:rFonts w:ascii="Times New Roman" w:hAnsi="Times New Roman" w:cs="Times New Roman"/>
          <w:sz w:val="24"/>
          <w:szCs w:val="24"/>
        </w:rPr>
        <w:t>,</w:t>
      </w:r>
      <w:r>
        <w:rPr>
          <w:rFonts w:ascii="Times New Roman" w:hAnsi="Times New Roman" w:cs="Times New Roman"/>
          <w:sz w:val="24"/>
          <w:szCs w:val="24"/>
        </w:rPr>
        <w:t xml:space="preserve"> you will stand out more if you don’t.  Just make sure you do answer the prompt.</w:t>
      </w:r>
    </w:p>
    <w:p w14:paraId="4EAC66C0" w14:textId="77777777" w:rsidR="00DE4401" w:rsidRDefault="008338FE" w:rsidP="00DE4401">
      <w:pPr>
        <w:spacing w:before="240" w:after="0"/>
        <w:rPr>
          <w:rFonts w:ascii="Times New Roman" w:hAnsi="Times New Roman" w:cs="Times New Roman"/>
          <w:sz w:val="24"/>
          <w:szCs w:val="24"/>
        </w:rPr>
      </w:pPr>
      <w:r>
        <w:rPr>
          <w:rFonts w:ascii="Times New Roman" w:hAnsi="Times New Roman" w:cs="Times New Roman"/>
          <w:sz w:val="24"/>
          <w:szCs w:val="24"/>
        </w:rPr>
        <w:t>7.  Do proofread.  You do not want to be the stu</w:t>
      </w:r>
      <w:r w:rsidR="00735241">
        <w:rPr>
          <w:rFonts w:ascii="Times New Roman" w:hAnsi="Times New Roman" w:cs="Times New Roman"/>
          <w:sz w:val="24"/>
          <w:szCs w:val="24"/>
        </w:rPr>
        <w:t>d</w:t>
      </w:r>
      <w:r>
        <w:rPr>
          <w:rFonts w:ascii="Times New Roman" w:hAnsi="Times New Roman" w:cs="Times New Roman"/>
          <w:sz w:val="24"/>
          <w:szCs w:val="24"/>
        </w:rPr>
        <w:t xml:space="preserve">ent who used spell check, but forgot to proofread.  To describe his tutoring experience he wrote, “I </w:t>
      </w:r>
      <w:r w:rsidRPr="00735241">
        <w:rPr>
          <w:rFonts w:ascii="Times New Roman" w:hAnsi="Times New Roman" w:cs="Times New Roman"/>
          <w:i/>
          <w:sz w:val="24"/>
          <w:szCs w:val="24"/>
        </w:rPr>
        <w:t>torture</w:t>
      </w:r>
      <w:r>
        <w:rPr>
          <w:rFonts w:ascii="Times New Roman" w:hAnsi="Times New Roman" w:cs="Times New Roman"/>
          <w:sz w:val="24"/>
          <w:szCs w:val="24"/>
        </w:rPr>
        <w:t xml:space="preserve"> students every week.  I find much satisfaction in </w:t>
      </w:r>
      <w:r w:rsidRPr="00735241">
        <w:rPr>
          <w:rFonts w:ascii="Times New Roman" w:hAnsi="Times New Roman" w:cs="Times New Roman"/>
          <w:i/>
          <w:sz w:val="24"/>
          <w:szCs w:val="24"/>
        </w:rPr>
        <w:t>torturing</w:t>
      </w:r>
      <w:r>
        <w:rPr>
          <w:rFonts w:ascii="Times New Roman" w:hAnsi="Times New Roman" w:cs="Times New Roman"/>
          <w:sz w:val="24"/>
          <w:szCs w:val="24"/>
        </w:rPr>
        <w:t xml:space="preserve"> students.”  The Park Scholarship committee actually received this in an essay.</w:t>
      </w:r>
    </w:p>
    <w:p w14:paraId="46EEC591" w14:textId="77777777" w:rsidR="008338FE" w:rsidRDefault="008338FE" w:rsidP="001F62D5">
      <w:pPr>
        <w:rPr>
          <w:rFonts w:ascii="Times New Roman" w:hAnsi="Times New Roman" w:cs="Times New Roman"/>
          <w:sz w:val="24"/>
          <w:szCs w:val="24"/>
        </w:rPr>
      </w:pPr>
      <w:r>
        <w:rPr>
          <w:rFonts w:ascii="Times New Roman" w:hAnsi="Times New Roman" w:cs="Times New Roman"/>
          <w:sz w:val="24"/>
          <w:szCs w:val="24"/>
        </w:rPr>
        <w:t>Contending with these applications may help you know yourself better, but it will certainly help you articulate what you want and prepare you for your destination.  Know that you have many people who want to see you succeed, and that I am one of the ones on your side.</w:t>
      </w:r>
    </w:p>
    <w:p w14:paraId="511E2224" w14:textId="77777777" w:rsidR="008338FE" w:rsidRDefault="008338FE" w:rsidP="00DE440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Best Wishes,</w:t>
      </w:r>
    </w:p>
    <w:p w14:paraId="0C10B073" w14:textId="77777777" w:rsidR="00C459D8" w:rsidRPr="00C41296" w:rsidRDefault="008338FE" w:rsidP="00DE440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Daly</w:t>
      </w:r>
      <w:r w:rsidR="00C459D8">
        <w:rPr>
          <w:rFonts w:ascii="Times New Roman" w:hAnsi="Times New Roman" w:cs="Times New Roman"/>
          <w:sz w:val="24"/>
          <w:szCs w:val="24"/>
        </w:rPr>
        <w:t xml:space="preserve"> </w:t>
      </w:r>
    </w:p>
    <w:p w14:paraId="774DD86E" w14:textId="77777777" w:rsidR="00F50713" w:rsidRPr="00F50713" w:rsidRDefault="00F50713" w:rsidP="001F62D5">
      <w:pPr>
        <w:rPr>
          <w:rFonts w:ascii="Times New Roman" w:hAnsi="Times New Roman" w:cs="Times New Roman"/>
          <w:sz w:val="24"/>
          <w:szCs w:val="24"/>
        </w:rPr>
      </w:pPr>
      <w:bookmarkStart w:id="0" w:name="_GoBack"/>
      <w:bookmarkEnd w:id="0"/>
    </w:p>
    <w:sectPr w:rsidR="00F50713" w:rsidRPr="00F507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12416" w14:textId="77777777" w:rsidR="0035476D" w:rsidRDefault="0035476D" w:rsidP="00D64B76">
      <w:pPr>
        <w:spacing w:after="0" w:line="240" w:lineRule="auto"/>
      </w:pPr>
      <w:r>
        <w:separator/>
      </w:r>
    </w:p>
  </w:endnote>
  <w:endnote w:type="continuationSeparator" w:id="0">
    <w:p w14:paraId="3FF1A3B6" w14:textId="77777777" w:rsidR="0035476D" w:rsidRDefault="0035476D" w:rsidP="00D6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44469" w14:textId="77777777" w:rsidR="00D64B76" w:rsidRDefault="00D64B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F531F" w14:textId="77777777" w:rsidR="00D64B76" w:rsidRDefault="00D64B7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78478" w14:textId="77777777" w:rsidR="00D64B76" w:rsidRDefault="00D64B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4FE0F" w14:textId="77777777" w:rsidR="0035476D" w:rsidRDefault="0035476D" w:rsidP="00D64B76">
      <w:pPr>
        <w:spacing w:after="0" w:line="240" w:lineRule="auto"/>
      </w:pPr>
      <w:r>
        <w:separator/>
      </w:r>
    </w:p>
  </w:footnote>
  <w:footnote w:type="continuationSeparator" w:id="0">
    <w:p w14:paraId="6392BD4A" w14:textId="77777777" w:rsidR="0035476D" w:rsidRDefault="0035476D" w:rsidP="00D64B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D76E6" w14:textId="77777777" w:rsidR="00D64B76" w:rsidRDefault="00D64B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58F1F" w14:textId="77777777" w:rsidR="00D64B76" w:rsidRDefault="00D64B7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AB44F" w14:textId="77777777" w:rsidR="00D64B76" w:rsidRDefault="00D64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D5"/>
    <w:rsid w:val="001F62D5"/>
    <w:rsid w:val="00227C53"/>
    <w:rsid w:val="002A3222"/>
    <w:rsid w:val="0035476D"/>
    <w:rsid w:val="003E6383"/>
    <w:rsid w:val="004B1650"/>
    <w:rsid w:val="00735241"/>
    <w:rsid w:val="008338FE"/>
    <w:rsid w:val="00AA747C"/>
    <w:rsid w:val="00C41296"/>
    <w:rsid w:val="00C459D8"/>
    <w:rsid w:val="00C527FE"/>
    <w:rsid w:val="00D64B76"/>
    <w:rsid w:val="00DE4401"/>
    <w:rsid w:val="00E53703"/>
    <w:rsid w:val="00F50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B9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B76"/>
  </w:style>
  <w:style w:type="paragraph" w:styleId="Footer">
    <w:name w:val="footer"/>
    <w:basedOn w:val="Normal"/>
    <w:link w:val="FooterChar"/>
    <w:uiPriority w:val="99"/>
    <w:unhideWhenUsed/>
    <w:rsid w:val="00D64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B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B76"/>
  </w:style>
  <w:style w:type="paragraph" w:styleId="Footer">
    <w:name w:val="footer"/>
    <w:basedOn w:val="Normal"/>
    <w:link w:val="FooterChar"/>
    <w:uiPriority w:val="99"/>
    <w:unhideWhenUsed/>
    <w:rsid w:val="00D64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E510-2E41-7E49-BA4E-CD78D17D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688</Words>
  <Characters>3926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for Mac Daly</cp:lastModifiedBy>
  <cp:revision>3</cp:revision>
  <dcterms:created xsi:type="dcterms:W3CDTF">2015-08-11T12:29:00Z</dcterms:created>
  <dcterms:modified xsi:type="dcterms:W3CDTF">2016-08-07T01:33:00Z</dcterms:modified>
</cp:coreProperties>
</file>